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F9F" w:rsidRDefault="00B10F9F" w:rsidP="003854C7">
      <w:pPr>
        <w:spacing w:after="0"/>
        <w:jc w:val="center"/>
        <w:rPr>
          <w:rFonts w:ascii="Times New Roman" w:hAnsi="Times New Roman"/>
          <w:b/>
          <w:color w:val="000000"/>
          <w:sz w:val="28"/>
          <w:szCs w:val="28"/>
        </w:rPr>
      </w:pPr>
      <w:r>
        <w:rPr>
          <w:rFonts w:ascii="Times New Roman" w:hAnsi="Times New Roman"/>
          <w:b/>
          <w:color w:val="000000"/>
          <w:sz w:val="28"/>
          <w:szCs w:val="28"/>
        </w:rPr>
        <w:t>федеральное г</w:t>
      </w:r>
      <w:r w:rsidRPr="00325A3D">
        <w:rPr>
          <w:rFonts w:ascii="Times New Roman" w:hAnsi="Times New Roman"/>
          <w:b/>
          <w:color w:val="000000"/>
          <w:sz w:val="28"/>
          <w:szCs w:val="28"/>
        </w:rPr>
        <w:t>осударственное бюджетное образовательное</w:t>
      </w:r>
    </w:p>
    <w:p w:rsidR="00B10F9F" w:rsidRPr="00325A3D" w:rsidRDefault="00B10F9F" w:rsidP="00994CA9">
      <w:pPr>
        <w:spacing w:after="0"/>
        <w:jc w:val="center"/>
        <w:rPr>
          <w:rFonts w:ascii="Times New Roman" w:hAnsi="Times New Roman"/>
          <w:b/>
          <w:color w:val="000000"/>
          <w:sz w:val="28"/>
          <w:szCs w:val="28"/>
        </w:rPr>
      </w:pPr>
      <w:r w:rsidRPr="00325A3D">
        <w:rPr>
          <w:rFonts w:ascii="Times New Roman" w:hAnsi="Times New Roman"/>
          <w:b/>
          <w:color w:val="000000"/>
          <w:sz w:val="28"/>
          <w:szCs w:val="28"/>
        </w:rPr>
        <w:t xml:space="preserve"> учреждение высшего образования </w:t>
      </w:r>
    </w:p>
    <w:p w:rsidR="00B10F9F" w:rsidRDefault="00B10F9F" w:rsidP="00795E72">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«Оренбургский государственный медицинский университет» </w:t>
      </w:r>
    </w:p>
    <w:p w:rsidR="00B10F9F" w:rsidRDefault="00B10F9F" w:rsidP="00795E72">
      <w:pPr>
        <w:spacing w:line="300" w:lineRule="auto"/>
        <w:jc w:val="center"/>
        <w:rPr>
          <w:rFonts w:ascii="Times New Roman" w:hAnsi="Times New Roman"/>
          <w:b/>
          <w:sz w:val="28"/>
          <w:szCs w:val="24"/>
          <w:lang w:eastAsia="ru-RU"/>
        </w:rPr>
      </w:pPr>
      <w:r>
        <w:rPr>
          <w:rFonts w:ascii="Times New Roman" w:hAnsi="Times New Roman"/>
          <w:b/>
          <w:sz w:val="28"/>
          <w:szCs w:val="24"/>
          <w:lang w:eastAsia="ru-RU"/>
        </w:rPr>
        <w:t>Министерства здравоохранения Российской Федерации</w:t>
      </w:r>
    </w:p>
    <w:p w:rsidR="00B10F9F" w:rsidRDefault="00B10F9F" w:rsidP="003854C7">
      <w:pPr>
        <w:spacing w:after="0" w:line="360" w:lineRule="auto"/>
        <w:ind w:firstLine="709"/>
        <w:jc w:val="center"/>
        <w:rPr>
          <w:rFonts w:ascii="Times New Roman" w:hAnsi="Times New Roman"/>
          <w:b/>
          <w:color w:val="000000"/>
          <w:sz w:val="32"/>
          <w:szCs w:val="24"/>
        </w:rPr>
      </w:pPr>
    </w:p>
    <w:p w:rsidR="00B10F9F" w:rsidRDefault="00B10F9F" w:rsidP="003854C7">
      <w:pPr>
        <w:spacing w:after="0" w:line="360" w:lineRule="auto"/>
        <w:ind w:firstLine="709"/>
        <w:jc w:val="center"/>
        <w:rPr>
          <w:rFonts w:ascii="Times New Roman" w:hAnsi="Times New Roman"/>
          <w:b/>
          <w:color w:val="000000"/>
          <w:sz w:val="32"/>
          <w:szCs w:val="24"/>
        </w:rPr>
      </w:pPr>
    </w:p>
    <w:p w:rsidR="00B10F9F" w:rsidRDefault="00B10F9F" w:rsidP="003854C7">
      <w:pPr>
        <w:spacing w:after="0" w:line="360" w:lineRule="auto"/>
        <w:ind w:firstLine="709"/>
        <w:jc w:val="center"/>
        <w:rPr>
          <w:rFonts w:ascii="Times New Roman" w:hAnsi="Times New Roman"/>
          <w:b/>
          <w:color w:val="000000"/>
          <w:sz w:val="32"/>
          <w:szCs w:val="24"/>
        </w:rPr>
      </w:pPr>
    </w:p>
    <w:p w:rsidR="00B10F9F" w:rsidRDefault="00B10F9F" w:rsidP="003854C7">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МЕТОДИЧЕСКАЯ</w:t>
      </w:r>
      <w:r w:rsidRPr="002E19A2">
        <w:rPr>
          <w:rFonts w:ascii="Times New Roman" w:hAnsi="Times New Roman"/>
          <w:b/>
          <w:color w:val="000000"/>
          <w:sz w:val="32"/>
          <w:szCs w:val="24"/>
        </w:rPr>
        <w:t xml:space="preserve"> </w:t>
      </w:r>
      <w:r>
        <w:rPr>
          <w:rFonts w:ascii="Times New Roman" w:hAnsi="Times New Roman"/>
          <w:b/>
          <w:color w:val="000000"/>
          <w:sz w:val="32"/>
          <w:szCs w:val="24"/>
        </w:rPr>
        <w:t>РАЗРАБОТКА</w:t>
      </w:r>
    </w:p>
    <w:p w:rsidR="00F14B10" w:rsidRDefault="00F14B10" w:rsidP="003854C7">
      <w:pPr>
        <w:spacing w:after="0" w:line="360" w:lineRule="auto"/>
        <w:ind w:firstLine="709"/>
        <w:jc w:val="center"/>
        <w:rPr>
          <w:rFonts w:ascii="Times New Roman" w:hAnsi="Times New Roman"/>
          <w:b/>
          <w:color w:val="000000"/>
          <w:sz w:val="32"/>
          <w:szCs w:val="24"/>
        </w:rPr>
      </w:pPr>
      <w:r w:rsidRPr="002E19A2">
        <w:rPr>
          <w:rFonts w:ascii="Times New Roman" w:hAnsi="Times New Roman"/>
          <w:b/>
          <w:color w:val="000000"/>
          <w:sz w:val="32"/>
          <w:szCs w:val="24"/>
        </w:rPr>
        <w:t>ПО</w:t>
      </w:r>
      <w:r w:rsidRPr="00320344">
        <w:rPr>
          <w:rFonts w:ascii="Times New Roman" w:hAnsi="Times New Roman"/>
          <w:b/>
          <w:color w:val="000000"/>
          <w:sz w:val="24"/>
          <w:szCs w:val="24"/>
        </w:rPr>
        <w:t xml:space="preserve"> </w:t>
      </w:r>
      <w:r w:rsidRPr="005D7E1F">
        <w:rPr>
          <w:rFonts w:ascii="Times New Roman" w:hAnsi="Times New Roman"/>
          <w:b/>
          <w:color w:val="000000"/>
          <w:sz w:val="24"/>
          <w:szCs w:val="24"/>
        </w:rPr>
        <w:t xml:space="preserve"> </w:t>
      </w:r>
      <w:r w:rsidRPr="00320344">
        <w:rPr>
          <w:rFonts w:ascii="Times New Roman" w:hAnsi="Times New Roman"/>
          <w:b/>
          <w:color w:val="000000"/>
          <w:sz w:val="32"/>
          <w:szCs w:val="24"/>
        </w:rPr>
        <w:t xml:space="preserve">ПРОВЕДЕНИЮ </w:t>
      </w:r>
      <w:r>
        <w:rPr>
          <w:rFonts w:ascii="Times New Roman" w:hAnsi="Times New Roman"/>
          <w:b/>
          <w:color w:val="000000"/>
          <w:sz w:val="32"/>
          <w:szCs w:val="24"/>
        </w:rPr>
        <w:t xml:space="preserve">ПРАКТИЧЕСКОГО ЗАНЯТИЯ </w:t>
      </w:r>
    </w:p>
    <w:p w:rsidR="00B10F9F" w:rsidRPr="00B927F4" w:rsidRDefault="00B10F9F" w:rsidP="003854C7">
      <w:pPr>
        <w:spacing w:after="0" w:line="360" w:lineRule="auto"/>
        <w:ind w:firstLine="709"/>
        <w:jc w:val="center"/>
        <w:rPr>
          <w:rFonts w:ascii="Times New Roman" w:hAnsi="Times New Roman"/>
          <w:bCs/>
          <w:color w:val="000000"/>
          <w:sz w:val="32"/>
          <w:szCs w:val="24"/>
        </w:rPr>
      </w:pPr>
      <w:r>
        <w:rPr>
          <w:rFonts w:ascii="Times New Roman" w:hAnsi="Times New Roman"/>
          <w:b/>
          <w:color w:val="000000"/>
          <w:sz w:val="32"/>
          <w:szCs w:val="24"/>
        </w:rPr>
        <w:t xml:space="preserve">ПО ТЕМЕ </w:t>
      </w:r>
      <w:r w:rsidRPr="005F6243">
        <w:rPr>
          <w:rFonts w:ascii="Times New Roman" w:hAnsi="Times New Roman"/>
          <w:bCs/>
          <w:color w:val="000000"/>
          <w:sz w:val="28"/>
          <w:szCs w:val="28"/>
        </w:rPr>
        <w:t>«</w:t>
      </w:r>
      <w:r w:rsidRPr="00C57520">
        <w:rPr>
          <w:rFonts w:ascii="Times New Roman" w:hAnsi="Times New Roman"/>
          <w:bCs/>
          <w:caps/>
          <w:color w:val="000000"/>
          <w:sz w:val="28"/>
          <w:szCs w:val="28"/>
        </w:rPr>
        <w:t>Правила оформления лист</w:t>
      </w:r>
      <w:r w:rsidR="009F665F">
        <w:rPr>
          <w:rFonts w:ascii="Times New Roman" w:hAnsi="Times New Roman"/>
          <w:bCs/>
          <w:caps/>
          <w:color w:val="000000"/>
          <w:sz w:val="28"/>
          <w:szCs w:val="28"/>
        </w:rPr>
        <w:t>К</w:t>
      </w:r>
      <w:r w:rsidRPr="00C57520">
        <w:rPr>
          <w:rFonts w:ascii="Times New Roman" w:hAnsi="Times New Roman"/>
          <w:bCs/>
          <w:caps/>
          <w:color w:val="000000"/>
          <w:sz w:val="28"/>
          <w:szCs w:val="28"/>
        </w:rPr>
        <w:t xml:space="preserve">а нетрудоспособности </w:t>
      </w:r>
      <w:r w:rsidR="005F6243" w:rsidRPr="00C57520">
        <w:rPr>
          <w:rFonts w:ascii="Times New Roman" w:hAnsi="Times New Roman"/>
          <w:caps/>
          <w:sz w:val="28"/>
          <w:szCs w:val="28"/>
        </w:rPr>
        <w:t>при острых заболеваниях, состояниях, обострении хронических заболеваний, наиболее часто встречающихся в общей практике</w:t>
      </w:r>
      <w:r w:rsidRPr="005F6243">
        <w:rPr>
          <w:rFonts w:ascii="Times New Roman" w:hAnsi="Times New Roman"/>
          <w:bCs/>
          <w:color w:val="000000"/>
          <w:sz w:val="32"/>
          <w:szCs w:val="24"/>
        </w:rPr>
        <w:t>»</w:t>
      </w:r>
    </w:p>
    <w:p w:rsidR="00C44D2F" w:rsidRDefault="00B10F9F" w:rsidP="00DE0CA1">
      <w:pPr>
        <w:spacing w:after="0" w:line="240" w:lineRule="auto"/>
        <w:jc w:val="center"/>
        <w:rPr>
          <w:rFonts w:ascii="Times New Roman" w:hAnsi="Times New Roman"/>
          <w:caps/>
          <w:sz w:val="28"/>
          <w:szCs w:val="28"/>
          <w:u w:val="single"/>
          <w:lang w:eastAsia="ru-RU"/>
        </w:rPr>
      </w:pPr>
      <w:r w:rsidRPr="00C44D2F">
        <w:rPr>
          <w:rFonts w:ascii="Times New Roman" w:hAnsi="Times New Roman"/>
          <w:b/>
          <w:color w:val="000000"/>
          <w:sz w:val="32"/>
          <w:szCs w:val="24"/>
        </w:rPr>
        <w:t>ДИСЦИПЛИНА «</w:t>
      </w:r>
      <w:r w:rsidRPr="00C44D2F">
        <w:rPr>
          <w:rFonts w:ascii="Times New Roman" w:hAnsi="Times New Roman"/>
          <w:caps/>
          <w:sz w:val="28"/>
          <w:szCs w:val="28"/>
          <w:u w:val="single"/>
          <w:lang w:eastAsia="ru-RU"/>
        </w:rPr>
        <w:t xml:space="preserve">Частные вопросы общей </w:t>
      </w:r>
    </w:p>
    <w:p w:rsidR="00B10F9F" w:rsidRDefault="00B10F9F" w:rsidP="00DE0CA1">
      <w:pPr>
        <w:spacing w:after="0" w:line="240" w:lineRule="auto"/>
        <w:jc w:val="center"/>
        <w:rPr>
          <w:rFonts w:ascii="Times New Roman" w:hAnsi="Times New Roman"/>
          <w:b/>
          <w:color w:val="000000"/>
          <w:sz w:val="32"/>
          <w:szCs w:val="24"/>
        </w:rPr>
      </w:pPr>
      <w:r w:rsidRPr="00C44D2F">
        <w:rPr>
          <w:rFonts w:ascii="Times New Roman" w:hAnsi="Times New Roman"/>
          <w:caps/>
          <w:sz w:val="28"/>
          <w:szCs w:val="28"/>
          <w:u w:val="single"/>
          <w:lang w:eastAsia="ru-RU"/>
        </w:rPr>
        <w:t xml:space="preserve">врачебной практики </w:t>
      </w:r>
      <w:r w:rsidRPr="00C44D2F">
        <w:rPr>
          <w:rFonts w:ascii="Times New Roman" w:hAnsi="Times New Roman"/>
          <w:b/>
          <w:color w:val="000000"/>
          <w:sz w:val="32"/>
          <w:szCs w:val="24"/>
        </w:rPr>
        <w:t>»</w:t>
      </w:r>
    </w:p>
    <w:p w:rsidR="00B10F9F" w:rsidRPr="00DE0CA1" w:rsidRDefault="00B10F9F" w:rsidP="00DE0CA1">
      <w:pPr>
        <w:spacing w:after="0" w:line="240" w:lineRule="auto"/>
        <w:jc w:val="center"/>
        <w:rPr>
          <w:rFonts w:ascii="Times New Roman" w:hAnsi="Times New Roman"/>
          <w:caps/>
          <w:sz w:val="28"/>
          <w:szCs w:val="28"/>
          <w:u w:val="single"/>
        </w:rPr>
      </w:pPr>
    </w:p>
    <w:p w:rsidR="00B10F9F" w:rsidRDefault="00B10F9F" w:rsidP="00DE0CA1">
      <w:pPr>
        <w:spacing w:after="0" w:line="240" w:lineRule="auto"/>
        <w:ind w:firstLine="567"/>
        <w:jc w:val="center"/>
        <w:rPr>
          <w:rFonts w:ascii="Times New Roman" w:hAnsi="Times New Roman"/>
          <w:b/>
          <w:color w:val="000000"/>
          <w:sz w:val="32"/>
          <w:szCs w:val="24"/>
        </w:rPr>
      </w:pPr>
      <w:r w:rsidRPr="002E19A2">
        <w:rPr>
          <w:rFonts w:ascii="Times New Roman" w:hAnsi="Times New Roman"/>
          <w:b/>
          <w:color w:val="000000"/>
          <w:sz w:val="32"/>
          <w:szCs w:val="24"/>
        </w:rPr>
        <w:t xml:space="preserve"> </w:t>
      </w:r>
      <w:r>
        <w:rPr>
          <w:rFonts w:ascii="Times New Roman" w:hAnsi="Times New Roman"/>
          <w:b/>
          <w:color w:val="000000"/>
          <w:sz w:val="32"/>
          <w:szCs w:val="24"/>
        </w:rPr>
        <w:t xml:space="preserve">СО СТУДЕНТАМИ 6 КУРСА </w:t>
      </w:r>
      <w:r w:rsidRPr="006A3772">
        <w:rPr>
          <w:rFonts w:ascii="Times New Roman" w:hAnsi="Times New Roman"/>
          <w:b/>
          <w:caps/>
          <w:color w:val="000000"/>
          <w:sz w:val="32"/>
          <w:szCs w:val="24"/>
        </w:rPr>
        <w:t>лечебного</w:t>
      </w:r>
      <w:r>
        <w:rPr>
          <w:rFonts w:ascii="Times New Roman" w:hAnsi="Times New Roman"/>
          <w:b/>
          <w:color w:val="000000"/>
          <w:sz w:val="32"/>
          <w:szCs w:val="24"/>
        </w:rPr>
        <w:t xml:space="preserve"> ФАКУЛЬТЕТА</w:t>
      </w: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center"/>
        <w:rPr>
          <w:rFonts w:ascii="Times New Roman" w:hAnsi="Times New Roman"/>
          <w:b/>
          <w:color w:val="000000"/>
          <w:sz w:val="32"/>
          <w:szCs w:val="24"/>
        </w:rPr>
      </w:pPr>
    </w:p>
    <w:p w:rsidR="00B10F9F" w:rsidRDefault="00B10F9F" w:rsidP="003854C7">
      <w:pPr>
        <w:spacing w:after="0" w:line="240" w:lineRule="auto"/>
        <w:ind w:firstLine="709"/>
        <w:jc w:val="both"/>
        <w:rPr>
          <w:rFonts w:ascii="Times New Roman" w:hAnsi="Times New Roman"/>
          <w:b/>
          <w:color w:val="000000"/>
          <w:sz w:val="32"/>
          <w:szCs w:val="24"/>
        </w:rPr>
      </w:pPr>
    </w:p>
    <w:p w:rsidR="00B10F9F" w:rsidRDefault="00B10F9F" w:rsidP="003854C7">
      <w:pPr>
        <w:spacing w:after="0" w:line="240" w:lineRule="auto"/>
        <w:ind w:firstLine="709"/>
        <w:jc w:val="both"/>
        <w:rPr>
          <w:rFonts w:ascii="Times New Roman" w:hAnsi="Times New Roman"/>
          <w:b/>
          <w:color w:val="000000"/>
          <w:sz w:val="32"/>
          <w:szCs w:val="24"/>
        </w:rPr>
      </w:pPr>
    </w:p>
    <w:tbl>
      <w:tblPr>
        <w:tblW w:w="0" w:type="auto"/>
        <w:tblLook w:val="01E0" w:firstRow="1" w:lastRow="1" w:firstColumn="1" w:lastColumn="1" w:noHBand="0" w:noVBand="0"/>
      </w:tblPr>
      <w:tblGrid>
        <w:gridCol w:w="2297"/>
        <w:gridCol w:w="3384"/>
        <w:gridCol w:w="4173"/>
      </w:tblGrid>
      <w:tr w:rsidR="00B10F9F" w:rsidRPr="00D97371" w:rsidTr="003854C7">
        <w:trPr>
          <w:trHeight w:val="1126"/>
        </w:trPr>
        <w:tc>
          <w:tcPr>
            <w:tcW w:w="2448" w:type="dxa"/>
          </w:tcPr>
          <w:p w:rsidR="00B10F9F" w:rsidRPr="00D427A8" w:rsidRDefault="00B10F9F" w:rsidP="005735B1">
            <w:pPr>
              <w:jc w:val="right"/>
              <w:rPr>
                <w:rFonts w:ascii="Times New Roman" w:hAnsi="Times New Roman"/>
                <w:b/>
                <w:color w:val="000000"/>
                <w:sz w:val="28"/>
                <w:szCs w:val="28"/>
              </w:rPr>
            </w:pPr>
          </w:p>
        </w:tc>
        <w:tc>
          <w:tcPr>
            <w:tcW w:w="3614" w:type="dxa"/>
          </w:tcPr>
          <w:p w:rsidR="00B10F9F" w:rsidRPr="00D427A8" w:rsidRDefault="00B10F9F" w:rsidP="005735B1">
            <w:pPr>
              <w:jc w:val="right"/>
              <w:rPr>
                <w:rFonts w:ascii="Times New Roman" w:hAnsi="Times New Roman"/>
                <w:b/>
                <w:color w:val="000000"/>
                <w:sz w:val="28"/>
                <w:szCs w:val="28"/>
              </w:rPr>
            </w:pPr>
          </w:p>
        </w:tc>
        <w:tc>
          <w:tcPr>
            <w:tcW w:w="4306" w:type="dxa"/>
          </w:tcPr>
          <w:p w:rsidR="00B10F9F" w:rsidRDefault="00B10F9F" w:rsidP="006A3772">
            <w:pPr>
              <w:spacing w:after="0"/>
              <w:rPr>
                <w:rFonts w:ascii="Times New Roman" w:hAnsi="Times New Roman"/>
                <w:sz w:val="28"/>
                <w:szCs w:val="28"/>
              </w:rPr>
            </w:pPr>
            <w:r>
              <w:rPr>
                <w:rFonts w:ascii="Times New Roman" w:hAnsi="Times New Roman"/>
                <w:sz w:val="28"/>
                <w:szCs w:val="28"/>
              </w:rPr>
              <w:t>Методические рекомендации разработаны</w:t>
            </w:r>
          </w:p>
          <w:p w:rsidR="00B10F9F" w:rsidRDefault="00B10F9F" w:rsidP="006A3772">
            <w:pPr>
              <w:spacing w:after="0"/>
              <w:rPr>
                <w:rFonts w:ascii="Times New Roman" w:hAnsi="Times New Roman"/>
                <w:sz w:val="28"/>
                <w:szCs w:val="28"/>
              </w:rPr>
            </w:pPr>
            <w:r>
              <w:rPr>
                <w:rFonts w:ascii="Times New Roman" w:hAnsi="Times New Roman"/>
                <w:sz w:val="28"/>
                <w:szCs w:val="28"/>
              </w:rPr>
              <w:t>доцентом кафедры поликлинической терапии</w:t>
            </w:r>
            <w:r>
              <w:rPr>
                <w:rFonts w:ascii="Times New Roman" w:hAnsi="Times New Roman"/>
                <w:i/>
                <w:sz w:val="24"/>
                <w:szCs w:val="28"/>
              </w:rPr>
              <w:t xml:space="preserve">             </w:t>
            </w:r>
          </w:p>
          <w:p w:rsidR="00B10F9F" w:rsidRPr="006A3772" w:rsidRDefault="00B10F9F" w:rsidP="006A3772">
            <w:pPr>
              <w:spacing w:after="0"/>
              <w:rPr>
                <w:rFonts w:ascii="Times New Roman" w:hAnsi="Times New Roman"/>
                <w:i/>
                <w:sz w:val="24"/>
                <w:szCs w:val="28"/>
              </w:rPr>
            </w:pPr>
            <w:r>
              <w:rPr>
                <w:rFonts w:ascii="Times New Roman" w:hAnsi="Times New Roman"/>
                <w:sz w:val="28"/>
                <w:szCs w:val="28"/>
              </w:rPr>
              <w:t xml:space="preserve">Грязновым В.В.  </w:t>
            </w:r>
          </w:p>
          <w:p w:rsidR="00B10F9F" w:rsidRDefault="00B10F9F" w:rsidP="003527C2">
            <w:pPr>
              <w:spacing w:after="0" w:line="240" w:lineRule="auto"/>
              <w:jc w:val="both"/>
              <w:rPr>
                <w:rFonts w:ascii="Times New Roman" w:hAnsi="Times New Roman"/>
                <w:i/>
                <w:sz w:val="24"/>
                <w:szCs w:val="28"/>
              </w:rPr>
            </w:pPr>
            <w:r>
              <w:rPr>
                <w:rFonts w:ascii="Times New Roman" w:hAnsi="Times New Roman"/>
                <w:i/>
                <w:sz w:val="24"/>
                <w:szCs w:val="28"/>
              </w:rPr>
              <w:t xml:space="preserve">              </w:t>
            </w:r>
          </w:p>
          <w:p w:rsidR="00B10F9F" w:rsidRPr="003527C2" w:rsidRDefault="00B10F9F" w:rsidP="003527C2">
            <w:pPr>
              <w:spacing w:after="0" w:line="240" w:lineRule="auto"/>
              <w:jc w:val="both"/>
              <w:rPr>
                <w:rFonts w:ascii="Times New Roman" w:hAnsi="Times New Roman"/>
                <w:i/>
                <w:sz w:val="24"/>
                <w:szCs w:val="28"/>
              </w:rPr>
            </w:pPr>
          </w:p>
        </w:tc>
      </w:tr>
    </w:tbl>
    <w:p w:rsidR="00B10F9F" w:rsidRDefault="00B10F9F" w:rsidP="0006548F">
      <w:pPr>
        <w:spacing w:after="0" w:line="240" w:lineRule="auto"/>
        <w:ind w:firstLine="709"/>
        <w:jc w:val="both"/>
        <w:rPr>
          <w:rFonts w:ascii="Times New Roman" w:hAnsi="Times New Roman"/>
          <w:color w:val="000000"/>
          <w:sz w:val="8"/>
          <w:szCs w:val="24"/>
        </w:rPr>
      </w:pPr>
    </w:p>
    <w:p w:rsidR="001D39FC" w:rsidRDefault="001D39FC" w:rsidP="0006548F">
      <w:pPr>
        <w:spacing w:after="0" w:line="240" w:lineRule="auto"/>
        <w:ind w:firstLine="709"/>
        <w:jc w:val="both"/>
        <w:rPr>
          <w:rFonts w:ascii="Times New Roman" w:hAnsi="Times New Roman"/>
          <w:color w:val="000000"/>
          <w:sz w:val="8"/>
          <w:szCs w:val="24"/>
        </w:rPr>
      </w:pPr>
    </w:p>
    <w:p w:rsidR="001D39FC" w:rsidRDefault="001D39FC" w:rsidP="0006548F">
      <w:pPr>
        <w:spacing w:after="0" w:line="240" w:lineRule="auto"/>
        <w:ind w:firstLine="709"/>
        <w:jc w:val="both"/>
        <w:rPr>
          <w:rFonts w:ascii="Times New Roman" w:hAnsi="Times New Roman"/>
          <w:color w:val="000000"/>
          <w:sz w:val="8"/>
          <w:szCs w:val="24"/>
        </w:rPr>
      </w:pPr>
    </w:p>
    <w:p w:rsidR="001D39FC" w:rsidRDefault="001D39FC" w:rsidP="0006548F">
      <w:pPr>
        <w:spacing w:after="0" w:line="240" w:lineRule="auto"/>
        <w:ind w:firstLine="709"/>
        <w:jc w:val="both"/>
        <w:rPr>
          <w:rFonts w:ascii="Times New Roman" w:hAnsi="Times New Roman"/>
          <w:color w:val="000000"/>
          <w:sz w:val="8"/>
          <w:szCs w:val="24"/>
        </w:rPr>
      </w:pPr>
    </w:p>
    <w:p w:rsidR="001D39FC" w:rsidRDefault="001D39FC" w:rsidP="0006548F">
      <w:pPr>
        <w:spacing w:after="0" w:line="240" w:lineRule="auto"/>
        <w:ind w:firstLine="709"/>
        <w:jc w:val="both"/>
        <w:rPr>
          <w:rFonts w:ascii="Times New Roman" w:hAnsi="Times New Roman"/>
          <w:color w:val="000000"/>
          <w:sz w:val="8"/>
          <w:szCs w:val="24"/>
        </w:rPr>
      </w:pPr>
    </w:p>
    <w:p w:rsidR="001D39FC" w:rsidRDefault="001D39FC" w:rsidP="0006548F">
      <w:pPr>
        <w:spacing w:after="0" w:line="240" w:lineRule="auto"/>
        <w:ind w:firstLine="709"/>
        <w:jc w:val="both"/>
        <w:rPr>
          <w:rFonts w:ascii="Times New Roman" w:hAnsi="Times New Roman"/>
          <w:color w:val="000000"/>
          <w:sz w:val="8"/>
          <w:szCs w:val="24"/>
        </w:rPr>
      </w:pPr>
    </w:p>
    <w:p w:rsidR="001D39FC" w:rsidRDefault="001D39FC" w:rsidP="0006548F">
      <w:pPr>
        <w:spacing w:after="0" w:line="240" w:lineRule="auto"/>
        <w:ind w:firstLine="709"/>
        <w:jc w:val="both"/>
        <w:rPr>
          <w:rFonts w:ascii="Times New Roman" w:hAnsi="Times New Roman"/>
          <w:color w:val="000000"/>
          <w:sz w:val="8"/>
          <w:szCs w:val="24"/>
        </w:rPr>
      </w:pPr>
    </w:p>
    <w:p w:rsidR="001D39FC" w:rsidRPr="0006548F" w:rsidRDefault="001D39FC" w:rsidP="0006548F">
      <w:pPr>
        <w:spacing w:after="0" w:line="240" w:lineRule="auto"/>
        <w:ind w:firstLine="709"/>
        <w:jc w:val="both"/>
        <w:rPr>
          <w:rFonts w:ascii="Times New Roman" w:hAnsi="Times New Roman"/>
          <w:color w:val="000000"/>
          <w:sz w:val="8"/>
          <w:szCs w:val="24"/>
        </w:rPr>
      </w:pPr>
    </w:p>
    <w:p w:rsidR="00DF4023" w:rsidRDefault="00DF4023" w:rsidP="0006548F">
      <w:pPr>
        <w:spacing w:after="0" w:line="240" w:lineRule="auto"/>
        <w:ind w:firstLine="709"/>
        <w:jc w:val="both"/>
        <w:rPr>
          <w:rFonts w:ascii="Times New Roman" w:hAnsi="Times New Roman"/>
          <w:b/>
          <w:color w:val="000000"/>
          <w:sz w:val="24"/>
          <w:szCs w:val="24"/>
        </w:rPr>
      </w:pPr>
    </w:p>
    <w:p w:rsidR="00B10F9F" w:rsidRPr="0006548F" w:rsidRDefault="00B10F9F" w:rsidP="0006548F">
      <w:pPr>
        <w:spacing w:after="0" w:line="240" w:lineRule="auto"/>
        <w:ind w:firstLine="709"/>
        <w:jc w:val="both"/>
        <w:rPr>
          <w:rFonts w:ascii="Times New Roman" w:hAnsi="Times New Roman"/>
          <w:i/>
          <w:color w:val="000000"/>
          <w:spacing w:val="-4"/>
          <w:sz w:val="12"/>
          <w:szCs w:val="24"/>
        </w:rPr>
      </w:pPr>
      <w:r w:rsidRPr="0003689D">
        <w:rPr>
          <w:rFonts w:ascii="Times New Roman" w:hAnsi="Times New Roman"/>
          <w:b/>
          <w:color w:val="000000"/>
          <w:sz w:val="24"/>
          <w:szCs w:val="24"/>
        </w:rPr>
        <w:lastRenderedPageBreak/>
        <w:t xml:space="preserve">1. </w:t>
      </w:r>
      <w:r w:rsidRPr="0003689D">
        <w:rPr>
          <w:rFonts w:ascii="Times New Roman" w:hAnsi="Times New Roman"/>
          <w:b/>
          <w:color w:val="000000"/>
          <w:spacing w:val="-4"/>
          <w:sz w:val="24"/>
          <w:szCs w:val="24"/>
        </w:rPr>
        <w:t>Формируемые компетенции</w:t>
      </w:r>
      <w:r w:rsidRPr="0006548F">
        <w:rPr>
          <w:rFonts w:ascii="Times New Roman" w:hAnsi="Times New Roman"/>
          <w:color w:val="000000"/>
          <w:spacing w:val="-4"/>
          <w:sz w:val="24"/>
          <w:szCs w:val="24"/>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829"/>
        <w:gridCol w:w="5967"/>
      </w:tblGrid>
      <w:tr w:rsidR="00B10F9F" w:rsidRPr="00360C96" w:rsidTr="00DB4FBE">
        <w:trPr>
          <w:trHeight w:val="544"/>
        </w:trPr>
        <w:tc>
          <w:tcPr>
            <w:tcW w:w="1843" w:type="dxa"/>
          </w:tcPr>
          <w:p w:rsidR="00B10F9F" w:rsidRDefault="00B10F9F" w:rsidP="00956521">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Шифр </w:t>
            </w:r>
          </w:p>
          <w:p w:rsidR="00B10F9F" w:rsidRPr="00360C96" w:rsidRDefault="00B10F9F" w:rsidP="00956521">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компетенции </w:t>
            </w:r>
          </w:p>
        </w:tc>
        <w:tc>
          <w:tcPr>
            <w:tcW w:w="1829" w:type="dxa"/>
          </w:tcPr>
          <w:p w:rsidR="00B10F9F" w:rsidRPr="00360C96" w:rsidRDefault="00B10F9F" w:rsidP="00956521">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 </w:t>
            </w:r>
          </w:p>
          <w:p w:rsidR="00B10F9F" w:rsidRPr="00360C96" w:rsidRDefault="00B10F9F" w:rsidP="00956521">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компетенции </w:t>
            </w:r>
          </w:p>
        </w:tc>
        <w:tc>
          <w:tcPr>
            <w:tcW w:w="5967" w:type="dxa"/>
          </w:tcPr>
          <w:p w:rsidR="00B10F9F" w:rsidRPr="00360C96" w:rsidRDefault="00B10F9F" w:rsidP="0095652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Элементы </w:t>
            </w:r>
            <w:r w:rsidRPr="00360C96">
              <w:rPr>
                <w:rFonts w:ascii="Times New Roman" w:hAnsi="Times New Roman"/>
                <w:color w:val="000000"/>
                <w:sz w:val="24"/>
                <w:szCs w:val="24"/>
              </w:rPr>
              <w:t xml:space="preserve">компетенции </w:t>
            </w:r>
          </w:p>
        </w:tc>
      </w:tr>
      <w:tr w:rsidR="00B10F9F" w:rsidRPr="00360C96" w:rsidTr="00DB4FBE">
        <w:trPr>
          <w:trHeight w:val="272"/>
        </w:trPr>
        <w:tc>
          <w:tcPr>
            <w:tcW w:w="1843" w:type="dxa"/>
          </w:tcPr>
          <w:p w:rsidR="00B10F9F" w:rsidRDefault="00B10F9F" w:rsidP="00956521">
            <w:pPr>
              <w:spacing w:after="0" w:line="240" w:lineRule="auto"/>
              <w:jc w:val="center"/>
              <w:rPr>
                <w:rFonts w:ascii="Times New Roman" w:hAnsi="Times New Roman"/>
                <w:color w:val="000000"/>
                <w:sz w:val="24"/>
                <w:szCs w:val="24"/>
              </w:rPr>
            </w:pPr>
          </w:p>
          <w:p w:rsidR="00B10F9F" w:rsidRPr="00360C96" w:rsidRDefault="00B10F9F" w:rsidP="00956521">
            <w:pPr>
              <w:spacing w:after="0" w:line="240" w:lineRule="auto"/>
              <w:jc w:val="center"/>
              <w:rPr>
                <w:rFonts w:ascii="Times New Roman" w:hAnsi="Times New Roman"/>
                <w:color w:val="000000"/>
                <w:sz w:val="24"/>
                <w:szCs w:val="24"/>
              </w:rPr>
            </w:pPr>
            <w:r w:rsidRPr="00360C96">
              <w:rPr>
                <w:rFonts w:ascii="Times New Roman" w:hAnsi="Times New Roman"/>
                <w:color w:val="000000"/>
                <w:sz w:val="24"/>
                <w:szCs w:val="24"/>
              </w:rPr>
              <w:t xml:space="preserve">ПК </w:t>
            </w:r>
          </w:p>
        </w:tc>
        <w:tc>
          <w:tcPr>
            <w:tcW w:w="1829" w:type="dxa"/>
          </w:tcPr>
          <w:p w:rsidR="00B10F9F" w:rsidRPr="00360C96" w:rsidRDefault="00B10F9F" w:rsidP="00DB4F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ПК-10</w:t>
            </w:r>
          </w:p>
        </w:tc>
        <w:tc>
          <w:tcPr>
            <w:tcW w:w="5967" w:type="dxa"/>
          </w:tcPr>
          <w:p w:rsidR="00B10F9F" w:rsidRPr="00360C96" w:rsidRDefault="00B10F9F" w:rsidP="00956521">
            <w:pPr>
              <w:spacing w:after="0" w:line="240" w:lineRule="auto"/>
              <w:jc w:val="both"/>
              <w:rPr>
                <w:rFonts w:ascii="Times New Roman" w:hAnsi="Times New Roman"/>
                <w:color w:val="000000"/>
                <w:sz w:val="24"/>
                <w:szCs w:val="24"/>
              </w:rPr>
            </w:pPr>
            <w:r w:rsidRPr="00096909">
              <w:rPr>
                <w:rFonts w:ascii="Times New Roman" w:hAnsi="Times New Roman"/>
                <w:sz w:val="24"/>
                <w:szCs w:val="24"/>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C44D2F" w:rsidRPr="00360C96" w:rsidTr="00DB4FBE">
        <w:trPr>
          <w:trHeight w:val="272"/>
        </w:trPr>
        <w:tc>
          <w:tcPr>
            <w:tcW w:w="1843" w:type="dxa"/>
          </w:tcPr>
          <w:p w:rsidR="00C44D2F" w:rsidRDefault="00C44D2F" w:rsidP="00956521">
            <w:pPr>
              <w:spacing w:after="0" w:line="240" w:lineRule="auto"/>
              <w:jc w:val="center"/>
              <w:rPr>
                <w:rFonts w:ascii="Times New Roman" w:hAnsi="Times New Roman"/>
                <w:color w:val="000000"/>
                <w:sz w:val="24"/>
                <w:szCs w:val="24"/>
              </w:rPr>
            </w:pPr>
          </w:p>
        </w:tc>
        <w:tc>
          <w:tcPr>
            <w:tcW w:w="1829" w:type="dxa"/>
          </w:tcPr>
          <w:p w:rsidR="00C44D2F" w:rsidRDefault="00C44D2F" w:rsidP="00DB4FB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ПК-12</w:t>
            </w:r>
          </w:p>
        </w:tc>
        <w:tc>
          <w:tcPr>
            <w:tcW w:w="5967" w:type="dxa"/>
          </w:tcPr>
          <w:p w:rsidR="00C44D2F" w:rsidRPr="00096909" w:rsidRDefault="00C44D2F" w:rsidP="00956521">
            <w:pPr>
              <w:spacing w:after="0" w:line="240" w:lineRule="auto"/>
              <w:jc w:val="both"/>
              <w:rPr>
                <w:rFonts w:ascii="Times New Roman" w:hAnsi="Times New Roman"/>
                <w:sz w:val="24"/>
                <w:szCs w:val="24"/>
              </w:rPr>
            </w:pPr>
            <w:r w:rsidRPr="00C44D2F">
              <w:rPr>
                <w:rFonts w:ascii="Times New Roman" w:hAnsi="Times New Roman"/>
                <w:sz w:val="24"/>
                <w:szCs w:val="24"/>
              </w:rPr>
              <w:t>готовность к ведению физиологической беременности, приему родов</w:t>
            </w:r>
          </w:p>
        </w:tc>
      </w:tr>
    </w:tbl>
    <w:p w:rsidR="00B10F9F" w:rsidRPr="0006548F" w:rsidRDefault="00B10F9F" w:rsidP="000E59BE">
      <w:pPr>
        <w:spacing w:after="0" w:line="240" w:lineRule="auto"/>
        <w:ind w:firstLine="709"/>
        <w:jc w:val="both"/>
        <w:rPr>
          <w:rFonts w:ascii="Times New Roman" w:hAnsi="Times New Roman"/>
          <w:i/>
          <w:color w:val="000000"/>
          <w:sz w:val="8"/>
          <w:szCs w:val="24"/>
        </w:rPr>
      </w:pPr>
    </w:p>
    <w:p w:rsidR="00B10F9F" w:rsidRDefault="00B10F9F" w:rsidP="000E59BE">
      <w:pPr>
        <w:spacing w:after="0" w:line="240" w:lineRule="auto"/>
        <w:ind w:firstLine="709"/>
        <w:jc w:val="center"/>
        <w:rPr>
          <w:rFonts w:ascii="Times New Roman" w:hAnsi="Times New Roman"/>
          <w:color w:val="000000"/>
          <w:sz w:val="24"/>
          <w:szCs w:val="24"/>
        </w:rPr>
      </w:pPr>
    </w:p>
    <w:p w:rsidR="00B10F9F" w:rsidRPr="005B550A" w:rsidRDefault="00B10F9F" w:rsidP="000E59BE">
      <w:pPr>
        <w:spacing w:after="0" w:line="240" w:lineRule="auto"/>
        <w:ind w:firstLine="709"/>
        <w:jc w:val="center"/>
        <w:rPr>
          <w:rFonts w:ascii="Times New Roman" w:hAnsi="Times New Roman"/>
          <w:b/>
          <w:color w:val="000000"/>
          <w:sz w:val="24"/>
          <w:szCs w:val="24"/>
        </w:rPr>
      </w:pPr>
      <w:r w:rsidRPr="005B550A">
        <w:rPr>
          <w:rFonts w:ascii="Times New Roman" w:hAnsi="Times New Roman"/>
          <w:b/>
          <w:color w:val="000000"/>
          <w:sz w:val="24"/>
          <w:szCs w:val="24"/>
        </w:rPr>
        <w:t>Практическое занятие №</w:t>
      </w:r>
      <w:r w:rsidR="00343B5E" w:rsidRPr="005B550A">
        <w:rPr>
          <w:rFonts w:ascii="Times New Roman" w:hAnsi="Times New Roman"/>
          <w:b/>
          <w:color w:val="000000"/>
          <w:sz w:val="24"/>
          <w:szCs w:val="24"/>
        </w:rPr>
        <w:t xml:space="preserve"> </w:t>
      </w:r>
      <w:r w:rsidR="005B550A">
        <w:rPr>
          <w:rFonts w:ascii="Times New Roman" w:hAnsi="Times New Roman"/>
          <w:b/>
          <w:color w:val="000000"/>
          <w:sz w:val="24"/>
          <w:szCs w:val="24"/>
        </w:rPr>
        <w:t>5</w:t>
      </w:r>
      <w:r w:rsidRPr="005B550A">
        <w:rPr>
          <w:rFonts w:ascii="Times New Roman" w:hAnsi="Times New Roman"/>
          <w:b/>
          <w:color w:val="000000"/>
          <w:sz w:val="24"/>
          <w:szCs w:val="24"/>
        </w:rPr>
        <w:t>.</w:t>
      </w:r>
    </w:p>
    <w:p w:rsidR="00B10F9F" w:rsidRPr="00C11658" w:rsidRDefault="005D6635" w:rsidP="005D6635">
      <w:pPr>
        <w:spacing w:after="0" w:line="240" w:lineRule="auto"/>
        <w:jc w:val="both"/>
        <w:rPr>
          <w:rFonts w:ascii="Times New Roman" w:hAnsi="Times New Roman"/>
          <w:color w:val="000000"/>
          <w:sz w:val="8"/>
          <w:szCs w:val="24"/>
        </w:rPr>
      </w:pPr>
      <w:r>
        <w:rPr>
          <w:rFonts w:ascii="Times New Roman" w:hAnsi="Times New Roman"/>
          <w:b/>
          <w:color w:val="000000"/>
          <w:sz w:val="24"/>
          <w:szCs w:val="24"/>
        </w:rPr>
        <w:t xml:space="preserve">          </w:t>
      </w:r>
      <w:r w:rsidR="00B10F9F" w:rsidRPr="00752DD5">
        <w:rPr>
          <w:rFonts w:ascii="Times New Roman" w:hAnsi="Times New Roman"/>
          <w:b/>
          <w:color w:val="000000"/>
          <w:sz w:val="24"/>
          <w:szCs w:val="24"/>
        </w:rPr>
        <w:t>2.</w:t>
      </w:r>
      <w:r w:rsidR="00B10F9F" w:rsidRPr="005D7E1F">
        <w:rPr>
          <w:rFonts w:ascii="Times New Roman" w:hAnsi="Times New Roman"/>
          <w:color w:val="000000"/>
          <w:sz w:val="24"/>
          <w:szCs w:val="24"/>
        </w:rPr>
        <w:t xml:space="preserve"> </w:t>
      </w:r>
      <w:r w:rsidR="00B10F9F" w:rsidRPr="00752DD5">
        <w:rPr>
          <w:rFonts w:ascii="Times New Roman" w:hAnsi="Times New Roman"/>
          <w:b/>
          <w:color w:val="000000"/>
          <w:sz w:val="24"/>
          <w:szCs w:val="24"/>
        </w:rPr>
        <w:t>Тема</w:t>
      </w:r>
      <w:r w:rsidR="00B10F9F" w:rsidRPr="005D7E1F">
        <w:rPr>
          <w:rFonts w:ascii="Times New Roman" w:hAnsi="Times New Roman"/>
          <w:color w:val="000000"/>
          <w:sz w:val="24"/>
          <w:szCs w:val="24"/>
        </w:rPr>
        <w:t xml:space="preserve">: </w:t>
      </w:r>
      <w:r w:rsidR="00C44D2F" w:rsidRPr="00C44D2F">
        <w:rPr>
          <w:rFonts w:ascii="Times New Roman" w:hAnsi="Times New Roman"/>
          <w:bCs/>
          <w:color w:val="000000"/>
          <w:sz w:val="24"/>
          <w:szCs w:val="24"/>
        </w:rPr>
        <w:t>Правила оформления лист</w:t>
      </w:r>
      <w:r w:rsidR="009F665F">
        <w:rPr>
          <w:rFonts w:ascii="Times New Roman" w:hAnsi="Times New Roman"/>
          <w:bCs/>
          <w:color w:val="000000"/>
          <w:sz w:val="24"/>
          <w:szCs w:val="24"/>
        </w:rPr>
        <w:t>к</w:t>
      </w:r>
      <w:r w:rsidR="00C44D2F" w:rsidRPr="00C44D2F">
        <w:rPr>
          <w:rFonts w:ascii="Times New Roman" w:hAnsi="Times New Roman"/>
          <w:bCs/>
          <w:color w:val="000000"/>
          <w:sz w:val="24"/>
          <w:szCs w:val="24"/>
        </w:rPr>
        <w:t xml:space="preserve">а нетрудоспособности </w:t>
      </w:r>
      <w:r w:rsidR="00C44D2F" w:rsidRPr="00C44D2F">
        <w:rPr>
          <w:rFonts w:ascii="Times New Roman" w:hAnsi="Times New Roman"/>
          <w:sz w:val="24"/>
          <w:szCs w:val="24"/>
        </w:rPr>
        <w:t>при острых заболеваниях, состояниях, обострении хронических заболеваний, наиболее часто встречающихся в общей практике</w:t>
      </w:r>
      <w:r w:rsidR="00C44D2F">
        <w:rPr>
          <w:rFonts w:ascii="Times New Roman" w:hAnsi="Times New Roman"/>
          <w:bCs/>
          <w:color w:val="000000"/>
          <w:sz w:val="24"/>
          <w:szCs w:val="24"/>
        </w:rPr>
        <w:t>.</w:t>
      </w:r>
    </w:p>
    <w:p w:rsidR="00B10F9F" w:rsidRPr="00A06570" w:rsidRDefault="00B10F9F" w:rsidP="005D6635">
      <w:pPr>
        <w:widowControl w:val="0"/>
        <w:shd w:val="clear" w:color="auto" w:fill="FFFFFF"/>
        <w:tabs>
          <w:tab w:val="left" w:pos="576"/>
        </w:tabs>
        <w:autoSpaceDE w:val="0"/>
        <w:autoSpaceDN w:val="0"/>
        <w:adjustRightInd w:val="0"/>
        <w:spacing w:after="0" w:line="355" w:lineRule="exact"/>
        <w:ind w:left="576"/>
        <w:rPr>
          <w:rFonts w:ascii="Times New Roman" w:hAnsi="Times New Roman"/>
          <w:color w:val="000000"/>
          <w:sz w:val="24"/>
          <w:szCs w:val="24"/>
        </w:rPr>
      </w:pPr>
      <w:r w:rsidRPr="00752DD5">
        <w:rPr>
          <w:rFonts w:ascii="Times New Roman" w:hAnsi="Times New Roman"/>
          <w:b/>
          <w:color w:val="000000"/>
          <w:sz w:val="24"/>
          <w:szCs w:val="24"/>
        </w:rPr>
        <w:t>3.</w:t>
      </w:r>
      <w:r w:rsidRPr="00EA6FDD">
        <w:rPr>
          <w:rFonts w:ascii="Times New Roman" w:hAnsi="Times New Roman"/>
          <w:color w:val="000000"/>
          <w:sz w:val="24"/>
          <w:szCs w:val="24"/>
        </w:rPr>
        <w:t xml:space="preserve"> </w:t>
      </w:r>
      <w:r w:rsidRPr="00752DD5">
        <w:rPr>
          <w:rFonts w:ascii="Times New Roman" w:hAnsi="Times New Roman"/>
          <w:b/>
          <w:color w:val="000000"/>
          <w:sz w:val="24"/>
          <w:szCs w:val="24"/>
        </w:rPr>
        <w:t>Цель</w:t>
      </w:r>
      <w:r w:rsidRPr="00EA6FDD">
        <w:rPr>
          <w:rFonts w:ascii="Times New Roman" w:hAnsi="Times New Roman"/>
          <w:color w:val="000000"/>
          <w:sz w:val="24"/>
          <w:szCs w:val="24"/>
        </w:rPr>
        <w:t xml:space="preserve">: </w:t>
      </w:r>
      <w:r w:rsidRPr="00A06570">
        <w:rPr>
          <w:rFonts w:ascii="Times New Roman" w:hAnsi="Times New Roman"/>
          <w:color w:val="000000"/>
          <w:sz w:val="24"/>
          <w:szCs w:val="24"/>
        </w:rPr>
        <w:t>Усвоение студентами основных принципов</w:t>
      </w:r>
      <w:r>
        <w:rPr>
          <w:rFonts w:ascii="Times New Roman" w:hAnsi="Times New Roman"/>
          <w:color w:val="000000"/>
          <w:sz w:val="24"/>
          <w:szCs w:val="24"/>
        </w:rPr>
        <w:t xml:space="preserve"> оформления листа</w:t>
      </w:r>
      <w:r w:rsidRPr="00A06570">
        <w:rPr>
          <w:rFonts w:ascii="Times New Roman" w:hAnsi="Times New Roman"/>
          <w:color w:val="000000"/>
          <w:sz w:val="24"/>
          <w:szCs w:val="24"/>
        </w:rPr>
        <w:t xml:space="preserve"> нетрудоспособности при заболеваниях внутренних органов в поликлинических условиях.</w:t>
      </w:r>
    </w:p>
    <w:p w:rsidR="00B10F9F" w:rsidRPr="00A06570" w:rsidRDefault="005D6635" w:rsidP="005D6635">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B10F9F" w:rsidRPr="00A06570">
        <w:rPr>
          <w:rFonts w:ascii="Times New Roman" w:hAnsi="Times New Roman"/>
          <w:b/>
          <w:color w:val="000000"/>
          <w:sz w:val="24"/>
          <w:szCs w:val="24"/>
        </w:rPr>
        <w:t>4.</w:t>
      </w:r>
      <w:r w:rsidR="00B10F9F" w:rsidRPr="00A06570">
        <w:rPr>
          <w:rFonts w:ascii="Times New Roman" w:hAnsi="Times New Roman"/>
          <w:color w:val="000000"/>
          <w:sz w:val="24"/>
          <w:szCs w:val="24"/>
        </w:rPr>
        <w:t xml:space="preserve"> </w:t>
      </w:r>
      <w:r w:rsidR="00B10F9F" w:rsidRPr="00A06570">
        <w:rPr>
          <w:rFonts w:ascii="Times New Roman" w:hAnsi="Times New Roman"/>
          <w:b/>
          <w:color w:val="000000"/>
          <w:sz w:val="24"/>
          <w:szCs w:val="24"/>
        </w:rPr>
        <w:t>Задачи</w:t>
      </w:r>
      <w:r w:rsidR="00B10F9F" w:rsidRPr="00A06570">
        <w:rPr>
          <w:rFonts w:ascii="Times New Roman" w:hAnsi="Times New Roman"/>
          <w:color w:val="000000"/>
          <w:sz w:val="24"/>
          <w:szCs w:val="24"/>
        </w:rPr>
        <w:t xml:space="preserve">: </w:t>
      </w:r>
    </w:p>
    <w:p w:rsidR="00B10F9F" w:rsidRPr="00A06570" w:rsidRDefault="00B10F9F" w:rsidP="00A06570">
      <w:pPr>
        <w:spacing w:after="0" w:line="240" w:lineRule="auto"/>
        <w:ind w:firstLine="1080"/>
        <w:jc w:val="both"/>
        <w:rPr>
          <w:rFonts w:ascii="Times New Roman" w:hAnsi="Times New Roman"/>
          <w:color w:val="000000"/>
          <w:sz w:val="24"/>
          <w:szCs w:val="24"/>
        </w:rPr>
      </w:pPr>
      <w:r w:rsidRPr="00A06570">
        <w:rPr>
          <w:rFonts w:ascii="Times New Roman" w:hAnsi="Times New Roman"/>
          <w:color w:val="000000"/>
          <w:sz w:val="24"/>
          <w:szCs w:val="24"/>
        </w:rPr>
        <w:t>Обучающая:</w:t>
      </w:r>
      <w:r w:rsidR="00C44D2F" w:rsidRPr="00C44D2F">
        <w:rPr>
          <w:rFonts w:ascii="Times New Roman" w:hAnsi="Times New Roman"/>
          <w:bCs/>
          <w:color w:val="000000"/>
          <w:sz w:val="24"/>
          <w:szCs w:val="24"/>
        </w:rPr>
        <w:t xml:space="preserve"> </w:t>
      </w:r>
      <w:r w:rsidR="00C44D2F">
        <w:rPr>
          <w:rFonts w:ascii="Times New Roman" w:hAnsi="Times New Roman"/>
          <w:bCs/>
          <w:color w:val="000000"/>
          <w:sz w:val="24"/>
          <w:szCs w:val="24"/>
        </w:rPr>
        <w:t>изучить п</w:t>
      </w:r>
      <w:r w:rsidR="00C44D2F" w:rsidRPr="00C44D2F">
        <w:rPr>
          <w:rFonts w:ascii="Times New Roman" w:hAnsi="Times New Roman"/>
          <w:bCs/>
          <w:color w:val="000000"/>
          <w:sz w:val="24"/>
          <w:szCs w:val="24"/>
        </w:rPr>
        <w:t xml:space="preserve">равила оформления листа нетрудоспособности </w:t>
      </w:r>
      <w:r w:rsidR="00C44D2F" w:rsidRPr="00C44D2F">
        <w:rPr>
          <w:rFonts w:ascii="Times New Roman" w:hAnsi="Times New Roman"/>
          <w:sz w:val="24"/>
          <w:szCs w:val="24"/>
        </w:rPr>
        <w:t>при острых заболеваниях, состояниях, обострении хронических заболеваний, наиболее часто встречающихся в общей практике</w:t>
      </w:r>
      <w:r w:rsidR="00C44D2F">
        <w:rPr>
          <w:rFonts w:ascii="Times New Roman" w:hAnsi="Times New Roman"/>
          <w:bCs/>
          <w:color w:val="000000"/>
          <w:sz w:val="24"/>
          <w:szCs w:val="24"/>
        </w:rPr>
        <w:t>.</w:t>
      </w:r>
    </w:p>
    <w:p w:rsidR="00B10F9F" w:rsidRPr="00A06570" w:rsidRDefault="00C44D2F" w:rsidP="00C44D2F">
      <w:pPr>
        <w:shd w:val="clear" w:color="auto" w:fill="FFFFFF"/>
        <w:spacing w:after="0" w:line="240" w:lineRule="auto"/>
        <w:ind w:left="578"/>
        <w:rPr>
          <w:rFonts w:ascii="Times New Roman" w:hAnsi="Times New Roman"/>
          <w:color w:val="000000"/>
          <w:sz w:val="24"/>
          <w:szCs w:val="24"/>
        </w:rPr>
      </w:pPr>
      <w:r>
        <w:rPr>
          <w:rFonts w:ascii="Times New Roman" w:hAnsi="Times New Roman"/>
          <w:color w:val="000000"/>
          <w:sz w:val="24"/>
          <w:szCs w:val="24"/>
        </w:rPr>
        <w:t xml:space="preserve"> </w:t>
      </w:r>
      <w:r w:rsidR="00B10F9F" w:rsidRPr="00A06570">
        <w:rPr>
          <w:rFonts w:ascii="Times New Roman" w:hAnsi="Times New Roman"/>
          <w:color w:val="000000"/>
          <w:sz w:val="24"/>
          <w:szCs w:val="24"/>
        </w:rPr>
        <w:t xml:space="preserve">Развивающая: </w:t>
      </w:r>
      <w:r w:rsidR="00B10F9F" w:rsidRPr="00A06570">
        <w:rPr>
          <w:rFonts w:ascii="Times New Roman" w:hAnsi="Times New Roman"/>
          <w:sz w:val="24"/>
          <w:szCs w:val="24"/>
        </w:rPr>
        <w:t>развить навыки клинического мышления</w:t>
      </w:r>
      <w:r>
        <w:rPr>
          <w:rFonts w:ascii="Times New Roman" w:hAnsi="Times New Roman"/>
          <w:sz w:val="24"/>
          <w:szCs w:val="24"/>
        </w:rPr>
        <w:t xml:space="preserve"> и</w:t>
      </w:r>
      <w:r w:rsidR="00B10F9F" w:rsidRPr="00A06570">
        <w:rPr>
          <w:rFonts w:ascii="Times New Roman" w:hAnsi="Times New Roman"/>
          <w:sz w:val="24"/>
          <w:szCs w:val="24"/>
        </w:rPr>
        <w:t xml:space="preserve"> </w:t>
      </w:r>
      <w:r>
        <w:rPr>
          <w:rFonts w:ascii="Times New Roman" w:hAnsi="Times New Roman"/>
          <w:sz w:val="24"/>
          <w:szCs w:val="24"/>
        </w:rPr>
        <w:t>оформления</w:t>
      </w:r>
      <w:r w:rsidR="00B10F9F" w:rsidRPr="00A06570">
        <w:rPr>
          <w:rFonts w:ascii="Times New Roman" w:hAnsi="Times New Roman"/>
          <w:sz w:val="24"/>
          <w:szCs w:val="24"/>
        </w:rPr>
        <w:t xml:space="preserve"> </w:t>
      </w:r>
      <w:r w:rsidR="00B10F9F" w:rsidRPr="00A06570">
        <w:rPr>
          <w:rFonts w:ascii="Times New Roman" w:hAnsi="Times New Roman"/>
          <w:color w:val="000000"/>
          <w:sz w:val="24"/>
          <w:szCs w:val="24"/>
        </w:rPr>
        <w:t>листков нетрудоспособности в различных ситуациях</w:t>
      </w:r>
      <w:r>
        <w:rPr>
          <w:rFonts w:ascii="Times New Roman" w:hAnsi="Times New Roman"/>
          <w:color w:val="000000"/>
          <w:sz w:val="24"/>
          <w:szCs w:val="24"/>
        </w:rPr>
        <w:t>.</w:t>
      </w:r>
    </w:p>
    <w:p w:rsidR="00B10F9F" w:rsidRPr="00A06570" w:rsidRDefault="00B10F9F" w:rsidP="00A06570">
      <w:pPr>
        <w:spacing w:after="0" w:line="240" w:lineRule="auto"/>
        <w:ind w:firstLine="1080"/>
        <w:jc w:val="both"/>
        <w:rPr>
          <w:rFonts w:ascii="Times New Roman" w:hAnsi="Times New Roman"/>
          <w:color w:val="000000"/>
          <w:sz w:val="24"/>
          <w:szCs w:val="24"/>
        </w:rPr>
      </w:pPr>
      <w:r w:rsidRPr="00A06570">
        <w:rPr>
          <w:rFonts w:ascii="Times New Roman" w:hAnsi="Times New Roman"/>
          <w:color w:val="000000"/>
          <w:sz w:val="24"/>
          <w:szCs w:val="24"/>
        </w:rPr>
        <w:t xml:space="preserve">           </w:t>
      </w:r>
    </w:p>
    <w:p w:rsidR="00B10F9F" w:rsidRPr="00A06570" w:rsidRDefault="00B10F9F" w:rsidP="00A06570">
      <w:pPr>
        <w:spacing w:after="0" w:line="240" w:lineRule="auto"/>
        <w:ind w:firstLine="709"/>
        <w:jc w:val="both"/>
        <w:rPr>
          <w:rFonts w:ascii="Times New Roman" w:hAnsi="Times New Roman"/>
          <w:color w:val="000000"/>
          <w:sz w:val="8"/>
          <w:szCs w:val="24"/>
        </w:rPr>
      </w:pPr>
    </w:p>
    <w:p w:rsidR="00B10F9F" w:rsidRPr="00A06570" w:rsidRDefault="00B10F9F" w:rsidP="00A06570">
      <w:pPr>
        <w:spacing w:after="0" w:line="240" w:lineRule="auto"/>
        <w:ind w:firstLine="709"/>
        <w:jc w:val="both"/>
        <w:rPr>
          <w:rFonts w:ascii="Times New Roman" w:hAnsi="Times New Roman"/>
          <w:color w:val="000000"/>
          <w:sz w:val="24"/>
          <w:szCs w:val="24"/>
        </w:rPr>
      </w:pPr>
      <w:r w:rsidRPr="00A06570">
        <w:rPr>
          <w:rFonts w:ascii="Times New Roman" w:hAnsi="Times New Roman"/>
          <w:b/>
          <w:color w:val="000000"/>
          <w:sz w:val="24"/>
          <w:szCs w:val="24"/>
        </w:rPr>
        <w:t>5.</w:t>
      </w:r>
      <w:r w:rsidRPr="00A06570">
        <w:rPr>
          <w:rFonts w:ascii="Times New Roman" w:hAnsi="Times New Roman"/>
          <w:color w:val="000000"/>
          <w:sz w:val="24"/>
          <w:szCs w:val="24"/>
        </w:rPr>
        <w:t xml:space="preserve"> </w:t>
      </w:r>
      <w:r w:rsidRPr="00A06570">
        <w:rPr>
          <w:rFonts w:ascii="Times New Roman" w:hAnsi="Times New Roman"/>
          <w:b/>
          <w:color w:val="000000"/>
          <w:sz w:val="24"/>
          <w:szCs w:val="24"/>
        </w:rPr>
        <w:t>Вопросы для рассмотрения:</w:t>
      </w:r>
      <w:r w:rsidRPr="00A06570">
        <w:rPr>
          <w:rFonts w:ascii="Times New Roman" w:hAnsi="Times New Roman"/>
          <w:color w:val="000000"/>
          <w:sz w:val="24"/>
          <w:szCs w:val="24"/>
        </w:rPr>
        <w:t xml:space="preserve"> </w:t>
      </w:r>
    </w:p>
    <w:p w:rsidR="00B10F9F" w:rsidRPr="00A06570" w:rsidRDefault="00B10F9F" w:rsidP="00A06570">
      <w:pPr>
        <w:spacing w:after="0" w:line="240" w:lineRule="auto"/>
        <w:ind w:firstLine="1080"/>
        <w:jc w:val="both"/>
        <w:rPr>
          <w:rFonts w:ascii="Times New Roman" w:hAnsi="Times New Roman"/>
          <w:color w:val="000000"/>
          <w:sz w:val="24"/>
          <w:szCs w:val="24"/>
        </w:rPr>
      </w:pPr>
    </w:p>
    <w:p w:rsidR="00C44D2F" w:rsidRDefault="00C44D2F" w:rsidP="00A06570">
      <w:pPr>
        <w:numPr>
          <w:ilvl w:val="0"/>
          <w:numId w:val="36"/>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Указать общие принципы оформления ЛН.</w:t>
      </w:r>
    </w:p>
    <w:p w:rsidR="00B10F9F" w:rsidRPr="00A06570" w:rsidRDefault="00B10F9F" w:rsidP="00A06570">
      <w:pPr>
        <w:numPr>
          <w:ilvl w:val="0"/>
          <w:numId w:val="36"/>
        </w:numPr>
        <w:spacing w:after="0" w:line="240" w:lineRule="auto"/>
        <w:ind w:left="714" w:hanging="357"/>
        <w:jc w:val="both"/>
        <w:rPr>
          <w:rFonts w:ascii="Times New Roman" w:hAnsi="Times New Roman"/>
          <w:sz w:val="24"/>
          <w:szCs w:val="24"/>
          <w:lang w:eastAsia="ru-RU"/>
        </w:rPr>
      </w:pPr>
      <w:r w:rsidRPr="00A06570">
        <w:rPr>
          <w:rFonts w:ascii="Times New Roman" w:hAnsi="Times New Roman"/>
          <w:sz w:val="24"/>
          <w:szCs w:val="24"/>
          <w:lang w:eastAsia="ru-RU"/>
        </w:rPr>
        <w:t>Каков порядок направления больного на МСЭК и оформление ЛН по результатам экспертизы?</w:t>
      </w:r>
    </w:p>
    <w:p w:rsidR="00B10F9F" w:rsidRPr="00A06570" w:rsidRDefault="00B10F9F" w:rsidP="00A06570">
      <w:pPr>
        <w:numPr>
          <w:ilvl w:val="0"/>
          <w:numId w:val="36"/>
        </w:numPr>
        <w:spacing w:after="0" w:line="240" w:lineRule="auto"/>
        <w:ind w:left="714" w:hanging="357"/>
        <w:jc w:val="both"/>
        <w:rPr>
          <w:rFonts w:ascii="Times New Roman" w:hAnsi="Times New Roman"/>
          <w:sz w:val="24"/>
          <w:szCs w:val="24"/>
        </w:rPr>
      </w:pPr>
      <w:r w:rsidRPr="00A06570">
        <w:rPr>
          <w:rFonts w:ascii="Times New Roman" w:hAnsi="Times New Roman"/>
          <w:sz w:val="24"/>
          <w:szCs w:val="24"/>
        </w:rPr>
        <w:t>Порядок выдачи ЛН по беременности и родам.</w:t>
      </w:r>
    </w:p>
    <w:p w:rsidR="00B10F9F" w:rsidRDefault="00B10F9F" w:rsidP="00A06570">
      <w:pPr>
        <w:numPr>
          <w:ilvl w:val="0"/>
          <w:numId w:val="36"/>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Ориентировочные сроки ВН при основных сердечно-сосудистых заболеваниях.</w:t>
      </w:r>
    </w:p>
    <w:p w:rsidR="00B10F9F" w:rsidRDefault="00B10F9F" w:rsidP="00A06570">
      <w:pPr>
        <w:numPr>
          <w:ilvl w:val="0"/>
          <w:numId w:val="36"/>
        </w:numPr>
        <w:spacing w:after="0" w:line="240" w:lineRule="auto"/>
        <w:ind w:left="714" w:hanging="357"/>
        <w:jc w:val="both"/>
        <w:rPr>
          <w:rFonts w:ascii="Times New Roman" w:hAnsi="Times New Roman"/>
          <w:sz w:val="24"/>
          <w:szCs w:val="24"/>
          <w:lang w:eastAsia="ru-RU"/>
        </w:rPr>
      </w:pPr>
      <w:r w:rsidRPr="00A06570">
        <w:rPr>
          <w:rFonts w:ascii="Times New Roman" w:hAnsi="Times New Roman"/>
          <w:sz w:val="24"/>
          <w:szCs w:val="24"/>
          <w:lang w:eastAsia="ru-RU"/>
        </w:rPr>
        <w:t xml:space="preserve"> </w:t>
      </w:r>
      <w:r>
        <w:rPr>
          <w:rFonts w:ascii="Times New Roman" w:hAnsi="Times New Roman"/>
          <w:sz w:val="24"/>
          <w:szCs w:val="24"/>
          <w:lang w:eastAsia="ru-RU"/>
        </w:rPr>
        <w:t>Ориентировочные сроки ВН при основных заболеваниях органов дыхания.</w:t>
      </w:r>
    </w:p>
    <w:p w:rsidR="00B10F9F" w:rsidRDefault="00B10F9F" w:rsidP="00A06570">
      <w:pPr>
        <w:numPr>
          <w:ilvl w:val="0"/>
          <w:numId w:val="36"/>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Ориентировочные сроки ВН при основных заболеваниях органов пищеварения</w:t>
      </w:r>
    </w:p>
    <w:p w:rsidR="00B10F9F" w:rsidRPr="006A5A41" w:rsidRDefault="00B10F9F" w:rsidP="006A5A41">
      <w:pPr>
        <w:numPr>
          <w:ilvl w:val="0"/>
          <w:numId w:val="36"/>
        </w:numPr>
        <w:spacing w:after="0" w:line="240" w:lineRule="auto"/>
        <w:ind w:left="714" w:hanging="357"/>
        <w:jc w:val="both"/>
        <w:rPr>
          <w:rFonts w:ascii="Times New Roman" w:hAnsi="Times New Roman"/>
          <w:sz w:val="24"/>
          <w:szCs w:val="24"/>
          <w:lang w:eastAsia="ru-RU"/>
        </w:rPr>
      </w:pPr>
      <w:r w:rsidRPr="006A5A41">
        <w:rPr>
          <w:rFonts w:ascii="Times New Roman" w:hAnsi="Times New Roman"/>
          <w:sz w:val="24"/>
          <w:szCs w:val="24"/>
          <w:lang w:eastAsia="ru-RU"/>
        </w:rPr>
        <w:t>Ориентировочные сроки ВН при основных заболеваниях</w:t>
      </w:r>
      <w:r>
        <w:rPr>
          <w:rFonts w:ascii="Times New Roman" w:hAnsi="Times New Roman"/>
          <w:sz w:val="24"/>
          <w:szCs w:val="24"/>
          <w:lang w:eastAsia="ru-RU"/>
        </w:rPr>
        <w:t xml:space="preserve"> мочеполовой системы.</w:t>
      </w:r>
    </w:p>
    <w:p w:rsidR="00B10F9F" w:rsidRPr="00A06570" w:rsidRDefault="00B10F9F" w:rsidP="00A06570">
      <w:pPr>
        <w:spacing w:after="0" w:line="240" w:lineRule="auto"/>
        <w:ind w:firstLine="1080"/>
        <w:jc w:val="both"/>
        <w:rPr>
          <w:rFonts w:ascii="Times New Roman" w:hAnsi="Times New Roman"/>
          <w:color w:val="000000"/>
          <w:sz w:val="24"/>
          <w:szCs w:val="24"/>
        </w:rPr>
      </w:pPr>
    </w:p>
    <w:p w:rsidR="00B10F9F" w:rsidRPr="00A06570" w:rsidRDefault="00B10F9F" w:rsidP="00A06570">
      <w:pPr>
        <w:spacing w:after="0" w:line="240" w:lineRule="auto"/>
        <w:ind w:firstLine="1080"/>
        <w:jc w:val="both"/>
        <w:rPr>
          <w:rFonts w:ascii="Times New Roman" w:hAnsi="Times New Roman"/>
          <w:b/>
          <w:color w:val="000000"/>
          <w:sz w:val="10"/>
          <w:szCs w:val="24"/>
        </w:rPr>
      </w:pPr>
    </w:p>
    <w:p w:rsidR="00B10F9F" w:rsidRPr="00A06570" w:rsidRDefault="00B10F9F" w:rsidP="00A06570">
      <w:pPr>
        <w:spacing w:after="0" w:line="240" w:lineRule="auto"/>
        <w:ind w:firstLine="1080"/>
        <w:jc w:val="both"/>
        <w:rPr>
          <w:rFonts w:ascii="Times New Roman" w:hAnsi="Times New Roman"/>
          <w:b/>
          <w:color w:val="000000"/>
          <w:sz w:val="10"/>
          <w:szCs w:val="24"/>
        </w:rPr>
      </w:pPr>
    </w:p>
    <w:p w:rsidR="00B10F9F" w:rsidRPr="00A06570" w:rsidRDefault="00B10F9F" w:rsidP="00A06570">
      <w:pPr>
        <w:shd w:val="clear" w:color="auto" w:fill="FFFFFF"/>
        <w:spacing w:after="0" w:line="240" w:lineRule="auto"/>
        <w:jc w:val="both"/>
        <w:rPr>
          <w:rFonts w:ascii="Times New Roman" w:hAnsi="Times New Roman"/>
          <w:color w:val="000000"/>
          <w:sz w:val="24"/>
          <w:szCs w:val="24"/>
        </w:rPr>
      </w:pPr>
      <w:r w:rsidRPr="00A06570">
        <w:rPr>
          <w:rFonts w:ascii="Times New Roman" w:hAnsi="Times New Roman"/>
          <w:b/>
          <w:color w:val="000000"/>
          <w:sz w:val="24"/>
          <w:szCs w:val="24"/>
        </w:rPr>
        <w:t>6.</w:t>
      </w:r>
      <w:r w:rsidRPr="00A06570">
        <w:rPr>
          <w:rFonts w:ascii="Times New Roman" w:hAnsi="Times New Roman"/>
          <w:color w:val="000000"/>
          <w:sz w:val="24"/>
          <w:szCs w:val="24"/>
        </w:rPr>
        <w:t xml:space="preserve"> </w:t>
      </w:r>
      <w:r w:rsidRPr="00A06570">
        <w:rPr>
          <w:rFonts w:ascii="Times New Roman" w:hAnsi="Times New Roman"/>
          <w:b/>
          <w:color w:val="000000"/>
          <w:sz w:val="24"/>
          <w:szCs w:val="24"/>
        </w:rPr>
        <w:t>Основные понятия темы</w:t>
      </w:r>
      <w:r w:rsidRPr="00A06570">
        <w:rPr>
          <w:rFonts w:ascii="Times New Roman" w:hAnsi="Times New Roman"/>
          <w:color w:val="000000"/>
          <w:sz w:val="24"/>
          <w:szCs w:val="24"/>
        </w:rPr>
        <w:t xml:space="preserve"> </w:t>
      </w:r>
    </w:p>
    <w:p w:rsidR="00B10F9F" w:rsidRPr="00A06570" w:rsidRDefault="00B10F9F" w:rsidP="00A06570">
      <w:pPr>
        <w:shd w:val="clear" w:color="auto" w:fill="FFFFFF"/>
        <w:spacing w:after="0" w:line="240" w:lineRule="auto"/>
        <w:jc w:val="both"/>
        <w:rPr>
          <w:rFonts w:ascii="Times New Roman" w:hAnsi="Times New Roman"/>
          <w:color w:val="000000"/>
          <w:sz w:val="24"/>
          <w:szCs w:val="24"/>
        </w:rPr>
      </w:pPr>
    </w:p>
    <w:p w:rsidR="00B10F9F" w:rsidRPr="00A06570" w:rsidRDefault="00B10F9F" w:rsidP="00A06570">
      <w:pPr>
        <w:spacing w:after="0" w:line="240" w:lineRule="auto"/>
        <w:ind w:firstLine="539"/>
        <w:rPr>
          <w:rFonts w:ascii="Times New Roman" w:hAnsi="Times New Roman"/>
          <w:color w:val="000000"/>
          <w:sz w:val="24"/>
          <w:szCs w:val="24"/>
          <w:lang w:eastAsia="ru-RU"/>
        </w:rPr>
      </w:pPr>
      <w:r w:rsidRPr="00A06570">
        <w:rPr>
          <w:rFonts w:ascii="Times New Roman" w:hAnsi="Times New Roman"/>
          <w:color w:val="000000"/>
          <w:sz w:val="24"/>
          <w:szCs w:val="24"/>
          <w:lang w:eastAsia="ru-RU"/>
        </w:rPr>
        <w:t>Во вступительном слове преподаватель отмечает важность разбираемой темы.</w:t>
      </w:r>
    </w:p>
    <w:p w:rsidR="00B10F9F" w:rsidRPr="00A06570" w:rsidRDefault="00B10F9F" w:rsidP="00A06570">
      <w:pPr>
        <w:spacing w:after="0" w:line="240" w:lineRule="auto"/>
        <w:ind w:firstLine="539"/>
        <w:jc w:val="both"/>
        <w:rPr>
          <w:rFonts w:ascii="Times New Roman" w:hAnsi="Times New Roman"/>
          <w:color w:val="000000"/>
          <w:sz w:val="24"/>
          <w:szCs w:val="24"/>
          <w:lang w:eastAsia="ru-RU"/>
        </w:rPr>
      </w:pPr>
      <w:r w:rsidRPr="00A06570">
        <w:rPr>
          <w:rFonts w:ascii="Times New Roman" w:hAnsi="Times New Roman"/>
          <w:color w:val="000000"/>
          <w:sz w:val="24"/>
          <w:szCs w:val="24"/>
          <w:lang w:eastAsia="ru-RU"/>
        </w:rPr>
        <w:t>Значительную роль в работе врача-терапевта любого лечебного учреждения представляет врачебно-трудовая экспертиза (ВТЭ). Врачебно-трудовая экспертиза является областью общественной и государственной деятельности. В ее задачи входят научно обоснованная оценка состояния трудоспособности при возникновении заболеваний или травм, влекущих за собой снижение трудоспособности, изучение причин заболеваемости и инвалидности, установление научно обоснованных трудовых рекомендаций больным и инвалидам, позволяющих им эффективно участвовать в общественно полезном труде.  ВТЭ определяет показания к различным видам социальной помощи: пособиям по временной нетрудоспособности, пенсиям, восстановительному лечению, протезированию и др. При оценке трудоспособности больных лечащий врач руководствуется двумя факторами: медицинским и социальным.</w:t>
      </w:r>
    </w:p>
    <w:p w:rsidR="00B10F9F" w:rsidRPr="00A06570" w:rsidRDefault="00B10F9F" w:rsidP="00A06570">
      <w:pPr>
        <w:spacing w:after="0" w:line="240" w:lineRule="auto"/>
        <w:ind w:firstLine="540"/>
        <w:jc w:val="both"/>
        <w:rPr>
          <w:rFonts w:ascii="Times New Roman" w:hAnsi="Times New Roman"/>
          <w:color w:val="000000"/>
          <w:sz w:val="24"/>
          <w:szCs w:val="24"/>
          <w:lang w:eastAsia="ru-RU"/>
        </w:rPr>
      </w:pPr>
      <w:r w:rsidRPr="00A06570">
        <w:rPr>
          <w:rFonts w:ascii="Times New Roman" w:hAnsi="Times New Roman"/>
          <w:color w:val="000000"/>
          <w:sz w:val="24"/>
          <w:szCs w:val="24"/>
          <w:lang w:eastAsia="ru-RU"/>
        </w:rPr>
        <w:t xml:space="preserve">Проведение ВТЭ возможно лишь при наличии глубоких профессиональных знаний в выбранной специальности и с учетом достаточной осведомленности о характере выполняемой работы. Наибольшие трудности в решении вопросов ВТЭ возникают для врача в начале </w:t>
      </w:r>
      <w:r w:rsidRPr="00A06570">
        <w:rPr>
          <w:rFonts w:ascii="Times New Roman" w:hAnsi="Times New Roman"/>
          <w:color w:val="000000"/>
          <w:sz w:val="24"/>
          <w:szCs w:val="24"/>
          <w:lang w:eastAsia="ru-RU"/>
        </w:rPr>
        <w:lastRenderedPageBreak/>
        <w:t>его трудовой деятельности, однако и опытному врачу приходится постоянно совершенствовать свои знания, опираясь на современные достижения медицинской науки и издаваемые инструктивные документы.</w:t>
      </w:r>
    </w:p>
    <w:p w:rsidR="00B10F9F" w:rsidRPr="00A06570" w:rsidRDefault="00B10F9F" w:rsidP="00A06570">
      <w:pPr>
        <w:spacing w:after="0" w:line="240" w:lineRule="auto"/>
        <w:ind w:firstLine="540"/>
        <w:jc w:val="both"/>
        <w:rPr>
          <w:rFonts w:ascii="Times New Roman" w:hAnsi="Times New Roman"/>
          <w:color w:val="000000"/>
          <w:sz w:val="24"/>
          <w:szCs w:val="24"/>
          <w:lang w:eastAsia="ru-RU"/>
        </w:rPr>
      </w:pPr>
    </w:p>
    <w:p w:rsidR="00B10F9F" w:rsidRPr="00A06570" w:rsidRDefault="00B10F9F" w:rsidP="00A06570">
      <w:pPr>
        <w:spacing w:after="0" w:line="240" w:lineRule="auto"/>
        <w:ind w:firstLine="540"/>
        <w:jc w:val="both"/>
        <w:rPr>
          <w:rFonts w:ascii="Times New Roman" w:hAnsi="Times New Roman"/>
          <w:color w:val="000000"/>
          <w:sz w:val="24"/>
          <w:szCs w:val="24"/>
          <w:lang w:eastAsia="ru-RU"/>
        </w:rPr>
      </w:pPr>
      <w:r w:rsidRPr="00A06570">
        <w:rPr>
          <w:rFonts w:ascii="Times New Roman" w:hAnsi="Times New Roman"/>
          <w:color w:val="000000"/>
          <w:sz w:val="24"/>
          <w:szCs w:val="24"/>
          <w:lang w:eastAsia="ru-RU"/>
        </w:rPr>
        <w:t>Временная нетрудоспособность - такое состояние здоровья, когда функциональные нарушения, вызванные заболеванием, травмой, другими социальными и медицинскими причинами, предусмотренные законодательством по социальному страхованию, носят обратимый характер.</w:t>
      </w:r>
    </w:p>
    <w:p w:rsidR="00B10F9F" w:rsidRPr="00A06570" w:rsidRDefault="00B10F9F" w:rsidP="00A06570">
      <w:pPr>
        <w:spacing w:after="0" w:line="240" w:lineRule="auto"/>
        <w:jc w:val="both"/>
        <w:rPr>
          <w:rFonts w:ascii="Times New Roman" w:hAnsi="Times New Roman"/>
          <w:color w:val="000000"/>
          <w:sz w:val="24"/>
          <w:szCs w:val="24"/>
          <w:lang w:eastAsia="ru-RU"/>
        </w:rPr>
      </w:pPr>
      <w:r w:rsidRPr="00A06570">
        <w:rPr>
          <w:rFonts w:ascii="Times New Roman" w:hAnsi="Times New Roman"/>
          <w:color w:val="000000"/>
          <w:sz w:val="24"/>
          <w:szCs w:val="24"/>
          <w:lang w:eastAsia="ru-RU"/>
        </w:rPr>
        <w:t>Временная нетрудоспособность бывает полной и частичной.</w:t>
      </w:r>
    </w:p>
    <w:p w:rsidR="00B10F9F" w:rsidRPr="00A06570" w:rsidRDefault="00B10F9F" w:rsidP="00A06570">
      <w:pPr>
        <w:spacing w:after="0" w:line="240" w:lineRule="auto"/>
        <w:jc w:val="both"/>
        <w:rPr>
          <w:rFonts w:ascii="Times New Roman" w:hAnsi="Times New Roman"/>
          <w:color w:val="000000"/>
          <w:sz w:val="24"/>
          <w:szCs w:val="24"/>
          <w:lang w:eastAsia="ru-RU"/>
        </w:rPr>
      </w:pPr>
      <w:r w:rsidRPr="00A06570">
        <w:rPr>
          <w:rFonts w:ascii="Times New Roman" w:hAnsi="Times New Roman"/>
          <w:color w:val="000000"/>
          <w:sz w:val="24"/>
          <w:szCs w:val="24"/>
          <w:lang w:eastAsia="ru-RU"/>
        </w:rPr>
        <w:t>• Полная временная нетрудоспособность - такое состояние, когда пациент временно не может и не должен работать в связи с медицинскими и социальными причинами (ЛН, справка 095у).</w:t>
      </w:r>
    </w:p>
    <w:p w:rsidR="00B10F9F" w:rsidRPr="00A06570" w:rsidRDefault="00B10F9F" w:rsidP="00A06570">
      <w:pPr>
        <w:keepNext/>
        <w:spacing w:after="0" w:line="240" w:lineRule="auto"/>
        <w:jc w:val="both"/>
        <w:outlineLvl w:val="3"/>
        <w:rPr>
          <w:rFonts w:ascii="Times New Roman" w:hAnsi="Times New Roman"/>
          <w:bCs/>
          <w:sz w:val="24"/>
          <w:szCs w:val="24"/>
        </w:rPr>
      </w:pPr>
      <w:r w:rsidRPr="00A06570">
        <w:rPr>
          <w:rFonts w:ascii="Times New Roman" w:hAnsi="Times New Roman"/>
          <w:b/>
          <w:bCs/>
          <w:sz w:val="24"/>
          <w:szCs w:val="24"/>
        </w:rPr>
        <w:t xml:space="preserve">• </w:t>
      </w:r>
      <w:r w:rsidRPr="00A06570">
        <w:rPr>
          <w:rFonts w:ascii="Times New Roman" w:hAnsi="Times New Roman"/>
          <w:bCs/>
          <w:sz w:val="24"/>
          <w:szCs w:val="24"/>
        </w:rPr>
        <w:t>Частичная временная нетрудоспособность - такое состояние, когда пациент временно не может выполнять работу по своей специальности или должности, но без ущерба для здоровья (справка ВК).</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Характерным для ВН является то, что после восстановления нарушенных функций больной возвращается на свою работу, либо равноценную по квалификации, иногда на работу выше квалификации своей профессии, но никак не ниже.</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Документами, удостоверяющими временную нетрудоспособность и подтверждающими временное освобождение от работы, является листок нетрудоспособности, а также, в случае учебы пациента, справка установленной формы, выдаваемые гражданам: </w:t>
      </w:r>
    </w:p>
    <w:p w:rsidR="00B10F9F" w:rsidRPr="00A06570" w:rsidRDefault="00B10F9F" w:rsidP="00A06570">
      <w:pPr>
        <w:numPr>
          <w:ilvl w:val="0"/>
          <w:numId w:val="37"/>
        </w:numPr>
        <w:spacing w:after="0" w:line="240" w:lineRule="auto"/>
        <w:jc w:val="both"/>
        <w:rPr>
          <w:rFonts w:ascii="Times New Roman" w:hAnsi="Times New Roman"/>
          <w:sz w:val="24"/>
          <w:szCs w:val="24"/>
        </w:rPr>
      </w:pPr>
      <w:r w:rsidRPr="00A06570">
        <w:rPr>
          <w:rFonts w:ascii="Times New Roman" w:hAnsi="Times New Roman"/>
          <w:sz w:val="24"/>
          <w:szCs w:val="24"/>
        </w:rPr>
        <w:t>При заболеваниях, травмах и отравлениях</w:t>
      </w:r>
    </w:p>
    <w:p w:rsidR="00B10F9F" w:rsidRPr="00A06570" w:rsidRDefault="00B10F9F" w:rsidP="00A06570">
      <w:pPr>
        <w:numPr>
          <w:ilvl w:val="0"/>
          <w:numId w:val="37"/>
        </w:numPr>
        <w:spacing w:after="0" w:line="240" w:lineRule="auto"/>
        <w:jc w:val="both"/>
        <w:rPr>
          <w:rFonts w:ascii="Times New Roman" w:hAnsi="Times New Roman"/>
          <w:sz w:val="24"/>
          <w:szCs w:val="24"/>
        </w:rPr>
      </w:pPr>
      <w:r w:rsidRPr="00A06570">
        <w:rPr>
          <w:rFonts w:ascii="Times New Roman" w:hAnsi="Times New Roman"/>
          <w:sz w:val="24"/>
          <w:szCs w:val="24"/>
        </w:rPr>
        <w:t>На период долечивания в санаторно-курортных учреждениях</w:t>
      </w:r>
    </w:p>
    <w:p w:rsidR="00B10F9F" w:rsidRPr="00A06570" w:rsidRDefault="00B10F9F" w:rsidP="00A06570">
      <w:pPr>
        <w:numPr>
          <w:ilvl w:val="0"/>
          <w:numId w:val="37"/>
        </w:numPr>
        <w:spacing w:after="0" w:line="240" w:lineRule="auto"/>
        <w:jc w:val="both"/>
        <w:rPr>
          <w:rFonts w:ascii="Times New Roman" w:hAnsi="Times New Roman"/>
          <w:sz w:val="24"/>
          <w:szCs w:val="24"/>
        </w:rPr>
      </w:pPr>
      <w:r w:rsidRPr="00A06570">
        <w:rPr>
          <w:rFonts w:ascii="Times New Roman" w:hAnsi="Times New Roman"/>
          <w:sz w:val="24"/>
          <w:szCs w:val="24"/>
        </w:rPr>
        <w:t>При необходимости ухода за больным членом семьи</w:t>
      </w:r>
    </w:p>
    <w:p w:rsidR="00B10F9F" w:rsidRPr="00A06570" w:rsidRDefault="00B10F9F" w:rsidP="00A06570">
      <w:pPr>
        <w:numPr>
          <w:ilvl w:val="0"/>
          <w:numId w:val="37"/>
        </w:numPr>
        <w:spacing w:after="0" w:line="240" w:lineRule="auto"/>
        <w:jc w:val="both"/>
        <w:rPr>
          <w:rFonts w:ascii="Times New Roman" w:hAnsi="Times New Roman"/>
          <w:sz w:val="24"/>
          <w:szCs w:val="24"/>
        </w:rPr>
      </w:pPr>
      <w:r w:rsidRPr="00A06570">
        <w:rPr>
          <w:rFonts w:ascii="Times New Roman" w:hAnsi="Times New Roman"/>
          <w:sz w:val="24"/>
          <w:szCs w:val="24"/>
        </w:rPr>
        <w:t>На период карантина</w:t>
      </w:r>
    </w:p>
    <w:p w:rsidR="00B10F9F" w:rsidRPr="00A06570" w:rsidRDefault="00B10F9F" w:rsidP="00A06570">
      <w:pPr>
        <w:numPr>
          <w:ilvl w:val="0"/>
          <w:numId w:val="37"/>
        </w:numPr>
        <w:spacing w:after="0" w:line="240" w:lineRule="auto"/>
        <w:jc w:val="both"/>
        <w:rPr>
          <w:rFonts w:ascii="Times New Roman" w:hAnsi="Times New Roman"/>
          <w:sz w:val="24"/>
          <w:szCs w:val="24"/>
        </w:rPr>
      </w:pPr>
      <w:r w:rsidRPr="00A06570">
        <w:rPr>
          <w:rFonts w:ascii="Times New Roman" w:hAnsi="Times New Roman"/>
          <w:sz w:val="24"/>
          <w:szCs w:val="24"/>
        </w:rPr>
        <w:t>При отпуске по беременности и родам, а также при усыновлении ребенка</w:t>
      </w:r>
    </w:p>
    <w:p w:rsidR="00B10F9F" w:rsidRPr="00A06570" w:rsidRDefault="00B10F9F" w:rsidP="00A06570">
      <w:pPr>
        <w:numPr>
          <w:ilvl w:val="0"/>
          <w:numId w:val="37"/>
        </w:numPr>
        <w:spacing w:after="0" w:line="240" w:lineRule="auto"/>
        <w:jc w:val="both"/>
        <w:rPr>
          <w:rFonts w:ascii="Times New Roman" w:hAnsi="Times New Roman"/>
          <w:sz w:val="24"/>
          <w:szCs w:val="24"/>
        </w:rPr>
      </w:pPr>
      <w:r w:rsidRPr="00A06570">
        <w:rPr>
          <w:rFonts w:ascii="Times New Roman" w:hAnsi="Times New Roman"/>
          <w:sz w:val="24"/>
          <w:szCs w:val="24"/>
        </w:rPr>
        <w:t>При протезировании в условиях протезно-ортопедического стационара</w:t>
      </w:r>
    </w:p>
    <w:p w:rsidR="00B10F9F" w:rsidRPr="00A06570" w:rsidRDefault="00B10F9F" w:rsidP="00A06570">
      <w:pPr>
        <w:spacing w:after="0" w:line="240" w:lineRule="auto"/>
        <w:jc w:val="both"/>
        <w:rPr>
          <w:rFonts w:ascii="Times New Roman" w:hAnsi="Times New Roman"/>
          <w:sz w:val="24"/>
          <w:szCs w:val="24"/>
        </w:rPr>
      </w:pP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Листок нетрудоспособности выполняет следующие функции: медицинскую, юридическую, финансовую, страховую, статистическую.</w:t>
      </w:r>
    </w:p>
    <w:p w:rsidR="00B10F9F" w:rsidRPr="00A06570" w:rsidRDefault="00B10F9F" w:rsidP="00A06570">
      <w:pPr>
        <w:spacing w:after="0" w:line="240" w:lineRule="auto"/>
        <w:ind w:firstLine="360"/>
        <w:jc w:val="both"/>
        <w:rPr>
          <w:rFonts w:ascii="Times New Roman" w:hAnsi="Times New Roman"/>
          <w:sz w:val="24"/>
          <w:szCs w:val="24"/>
        </w:rPr>
      </w:pPr>
    </w:p>
    <w:p w:rsidR="00B10F9F" w:rsidRPr="00A06570" w:rsidRDefault="00B10F9F" w:rsidP="00A06570">
      <w:pPr>
        <w:keepNext/>
        <w:spacing w:after="0" w:line="240" w:lineRule="auto"/>
        <w:ind w:firstLine="357"/>
        <w:outlineLvl w:val="3"/>
        <w:rPr>
          <w:rFonts w:ascii="Times New Roman" w:hAnsi="Times New Roman"/>
          <w:bCs/>
          <w:sz w:val="24"/>
          <w:szCs w:val="24"/>
        </w:rPr>
      </w:pPr>
      <w:r w:rsidRPr="00A06570">
        <w:rPr>
          <w:rFonts w:ascii="Times New Roman" w:hAnsi="Times New Roman"/>
          <w:bCs/>
          <w:sz w:val="24"/>
          <w:szCs w:val="24"/>
        </w:rPr>
        <w:t>Разбираются правила выдачи ЛН на основании Приказа Минздравсоцразвития России №624 от 29.06.2011</w:t>
      </w:r>
      <w:r w:rsidRPr="00A06570">
        <w:rPr>
          <w:b/>
          <w:bCs/>
          <w:sz w:val="28"/>
          <w:szCs w:val="28"/>
        </w:rPr>
        <w:t xml:space="preserve"> </w:t>
      </w:r>
      <w:r w:rsidRPr="00A06570">
        <w:rPr>
          <w:rFonts w:ascii="Times New Roman" w:hAnsi="Times New Roman"/>
          <w:bCs/>
          <w:sz w:val="24"/>
          <w:szCs w:val="24"/>
        </w:rPr>
        <w:t>(в ред. Приказов Минздравсоцразвития РФ от 24.01.2012 N 31н, от 02.07.2014 N 348н, от 02.07.2014 N 349н).</w:t>
      </w:r>
    </w:p>
    <w:p w:rsidR="00B10F9F" w:rsidRPr="00A06570" w:rsidRDefault="00B10F9F" w:rsidP="00A06570"/>
    <w:p w:rsidR="00B10F9F" w:rsidRPr="00A06570" w:rsidRDefault="00B10F9F" w:rsidP="00A06570">
      <w:pPr>
        <w:keepNext/>
        <w:spacing w:after="0" w:line="240" w:lineRule="auto"/>
        <w:ind w:firstLine="357"/>
        <w:outlineLvl w:val="3"/>
        <w:rPr>
          <w:rFonts w:ascii="Times New Roman" w:hAnsi="Times New Roman"/>
          <w:bCs/>
          <w:sz w:val="24"/>
          <w:szCs w:val="24"/>
        </w:rPr>
      </w:pPr>
      <w:r w:rsidRPr="00A06570">
        <w:rPr>
          <w:rFonts w:ascii="Times New Roman" w:hAnsi="Times New Roman"/>
          <w:bCs/>
          <w:sz w:val="24"/>
          <w:szCs w:val="24"/>
        </w:rPr>
        <w:t>Листок нетрудоспособности выдают следующие медицинские работники:</w:t>
      </w:r>
    </w:p>
    <w:p w:rsidR="00B10F9F" w:rsidRPr="00A06570" w:rsidRDefault="00B10F9F" w:rsidP="00A06570">
      <w:pPr>
        <w:numPr>
          <w:ilvl w:val="0"/>
          <w:numId w:val="38"/>
        </w:numPr>
        <w:spacing w:after="0" w:line="240" w:lineRule="auto"/>
        <w:jc w:val="both"/>
        <w:rPr>
          <w:rFonts w:ascii="Times New Roman" w:hAnsi="Times New Roman"/>
          <w:sz w:val="24"/>
          <w:szCs w:val="24"/>
        </w:rPr>
      </w:pPr>
      <w:r w:rsidRPr="00A06570">
        <w:rPr>
          <w:rFonts w:ascii="Times New Roman" w:hAnsi="Times New Roman"/>
          <w:sz w:val="24"/>
          <w:szCs w:val="24"/>
        </w:rPr>
        <w:t>лечащие врачи медицинских организаций государственной, муниципальной и частной систем здравоохранения, имеющих лицензию на медицинскую деятельность, включая работы (услуги) по экспертизе временной нетрудоспособности (далее - медицинские организации);</w:t>
      </w:r>
    </w:p>
    <w:p w:rsidR="00B10F9F" w:rsidRPr="00A06570" w:rsidRDefault="00B10F9F" w:rsidP="00A06570">
      <w:pPr>
        <w:numPr>
          <w:ilvl w:val="0"/>
          <w:numId w:val="38"/>
        </w:numPr>
        <w:spacing w:after="0" w:line="240" w:lineRule="auto"/>
        <w:jc w:val="both"/>
        <w:rPr>
          <w:rFonts w:ascii="Times New Roman" w:hAnsi="Times New Roman"/>
          <w:sz w:val="24"/>
          <w:szCs w:val="24"/>
        </w:rPr>
      </w:pPr>
      <w:r w:rsidRPr="00A06570">
        <w:rPr>
          <w:rFonts w:ascii="Times New Roman" w:hAnsi="Times New Roman"/>
          <w:sz w:val="24"/>
          <w:szCs w:val="24"/>
        </w:rPr>
        <w:t>фельдшеры и зубные врачи медицинских организаций - в отдельных случаях, по решению органа управления здравоохранением субъекта Российской Федерации, согласованному с региональным отделением Фонда социального страхования Российской Федерации (далее - фельдшеры и зубные врачи);</w:t>
      </w:r>
    </w:p>
    <w:p w:rsidR="00B10F9F" w:rsidRPr="00A06570" w:rsidRDefault="00B10F9F" w:rsidP="00A06570">
      <w:pPr>
        <w:numPr>
          <w:ilvl w:val="0"/>
          <w:numId w:val="38"/>
        </w:numPr>
        <w:spacing w:after="0" w:line="240" w:lineRule="auto"/>
        <w:jc w:val="both"/>
        <w:rPr>
          <w:rFonts w:ascii="Times New Roman" w:hAnsi="Times New Roman"/>
          <w:sz w:val="24"/>
          <w:szCs w:val="24"/>
        </w:rPr>
      </w:pPr>
      <w:r w:rsidRPr="00A06570">
        <w:rPr>
          <w:rFonts w:ascii="Times New Roman" w:hAnsi="Times New Roman"/>
          <w:sz w:val="24"/>
          <w:szCs w:val="24"/>
        </w:rPr>
        <w:t>врачи, занимающиеся частной медицинской практикой, имеющие лицензию на медицинскую деятельность, включая работы (услуги) по экспертизе временной нетрудоспособности (далее - врачи, занимающиеся частной медицинской практикой);</w:t>
      </w:r>
    </w:p>
    <w:p w:rsidR="00B10F9F" w:rsidRPr="00A06570" w:rsidRDefault="00B10F9F" w:rsidP="00A06570">
      <w:pPr>
        <w:numPr>
          <w:ilvl w:val="0"/>
          <w:numId w:val="38"/>
        </w:numPr>
        <w:spacing w:after="0" w:line="240" w:lineRule="auto"/>
        <w:jc w:val="both"/>
        <w:rPr>
          <w:rFonts w:ascii="Times New Roman" w:hAnsi="Times New Roman"/>
          <w:sz w:val="24"/>
          <w:szCs w:val="24"/>
        </w:rPr>
      </w:pPr>
      <w:r w:rsidRPr="00A06570">
        <w:rPr>
          <w:rFonts w:ascii="Times New Roman" w:hAnsi="Times New Roman"/>
          <w:sz w:val="24"/>
          <w:szCs w:val="24"/>
        </w:rPr>
        <w:t>лечащие врачи специализированных (противотуберкулезных) санаториев при наличии лицензии на медицинскую деятельность, включая работы (услуги) по экспертизе временной нетрудоспособности;</w:t>
      </w:r>
    </w:p>
    <w:p w:rsidR="00B10F9F" w:rsidRPr="00A06570" w:rsidRDefault="00B10F9F" w:rsidP="00A06570">
      <w:pPr>
        <w:numPr>
          <w:ilvl w:val="0"/>
          <w:numId w:val="38"/>
        </w:numPr>
        <w:spacing w:after="0" w:line="240" w:lineRule="auto"/>
        <w:jc w:val="both"/>
        <w:rPr>
          <w:rFonts w:ascii="Times New Roman" w:hAnsi="Times New Roman"/>
          <w:sz w:val="24"/>
          <w:szCs w:val="24"/>
        </w:rPr>
      </w:pPr>
      <w:r w:rsidRPr="00A06570">
        <w:rPr>
          <w:rFonts w:ascii="Times New Roman" w:hAnsi="Times New Roman"/>
          <w:sz w:val="24"/>
          <w:szCs w:val="24"/>
        </w:rPr>
        <w:t>лечащие врачи клиник научно-исследовательских учреждений (институтов), в том числе клиник научно-исследовательских учреждений (институтов) протезирования или проте</w:t>
      </w:r>
      <w:r w:rsidRPr="00A06570">
        <w:rPr>
          <w:rFonts w:ascii="Times New Roman" w:hAnsi="Times New Roman"/>
          <w:sz w:val="24"/>
          <w:szCs w:val="24"/>
        </w:rPr>
        <w:lastRenderedPageBreak/>
        <w:t>зостроения - по согласованию с Министерством здравоохранения и социального развития Российской Федерации.</w:t>
      </w:r>
    </w:p>
    <w:p w:rsidR="00B10F9F" w:rsidRPr="00A06570" w:rsidRDefault="00B10F9F" w:rsidP="00A06570">
      <w:pPr>
        <w:spacing w:after="0" w:line="240" w:lineRule="auto"/>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 Не выдают листки нетрудоспособности медицинские работники:</w:t>
      </w:r>
    </w:p>
    <w:p w:rsidR="00B10F9F" w:rsidRPr="00A06570" w:rsidRDefault="00B10F9F" w:rsidP="00A06570">
      <w:pPr>
        <w:numPr>
          <w:ilvl w:val="0"/>
          <w:numId w:val="39"/>
        </w:numPr>
        <w:spacing w:after="0" w:line="240" w:lineRule="auto"/>
        <w:jc w:val="both"/>
        <w:rPr>
          <w:rFonts w:ascii="Times New Roman" w:hAnsi="Times New Roman"/>
          <w:sz w:val="24"/>
          <w:szCs w:val="24"/>
        </w:rPr>
      </w:pPr>
      <w:r w:rsidRPr="00A06570">
        <w:rPr>
          <w:rFonts w:ascii="Times New Roman" w:hAnsi="Times New Roman"/>
          <w:sz w:val="24"/>
          <w:szCs w:val="24"/>
        </w:rPr>
        <w:t>учреждений скорой медицинской помощи;</w:t>
      </w:r>
    </w:p>
    <w:p w:rsidR="00B10F9F" w:rsidRPr="00A06570" w:rsidRDefault="00B10F9F" w:rsidP="00A06570">
      <w:pPr>
        <w:numPr>
          <w:ilvl w:val="0"/>
          <w:numId w:val="39"/>
        </w:numPr>
        <w:spacing w:after="0" w:line="240" w:lineRule="auto"/>
        <w:jc w:val="both"/>
        <w:rPr>
          <w:rFonts w:ascii="Times New Roman" w:hAnsi="Times New Roman"/>
          <w:sz w:val="24"/>
          <w:szCs w:val="24"/>
        </w:rPr>
      </w:pPr>
      <w:r w:rsidRPr="00A06570">
        <w:rPr>
          <w:rFonts w:ascii="Times New Roman" w:hAnsi="Times New Roman"/>
          <w:sz w:val="24"/>
          <w:szCs w:val="24"/>
        </w:rPr>
        <w:t>учреждений переливания крови;</w:t>
      </w:r>
    </w:p>
    <w:p w:rsidR="00B10F9F" w:rsidRPr="00A06570" w:rsidRDefault="00B10F9F" w:rsidP="00A06570">
      <w:pPr>
        <w:numPr>
          <w:ilvl w:val="0"/>
          <w:numId w:val="39"/>
        </w:numPr>
        <w:spacing w:after="0" w:line="240" w:lineRule="auto"/>
        <w:jc w:val="both"/>
        <w:rPr>
          <w:rFonts w:ascii="Times New Roman" w:hAnsi="Times New Roman"/>
          <w:sz w:val="24"/>
          <w:szCs w:val="24"/>
        </w:rPr>
      </w:pPr>
      <w:r w:rsidRPr="00A06570">
        <w:rPr>
          <w:rFonts w:ascii="Times New Roman" w:hAnsi="Times New Roman"/>
          <w:sz w:val="24"/>
          <w:szCs w:val="24"/>
        </w:rPr>
        <w:t>приемных отделений больничных учреждений;</w:t>
      </w:r>
    </w:p>
    <w:p w:rsidR="00B10F9F" w:rsidRPr="00A06570" w:rsidRDefault="00B10F9F" w:rsidP="00A06570">
      <w:pPr>
        <w:numPr>
          <w:ilvl w:val="0"/>
          <w:numId w:val="39"/>
        </w:numPr>
        <w:spacing w:after="0" w:line="240" w:lineRule="auto"/>
        <w:jc w:val="both"/>
        <w:rPr>
          <w:rFonts w:ascii="Times New Roman" w:hAnsi="Times New Roman"/>
          <w:sz w:val="24"/>
          <w:szCs w:val="24"/>
        </w:rPr>
      </w:pPr>
      <w:r w:rsidRPr="00A06570">
        <w:rPr>
          <w:rFonts w:ascii="Times New Roman" w:hAnsi="Times New Roman"/>
          <w:sz w:val="24"/>
          <w:szCs w:val="24"/>
        </w:rPr>
        <w:t>бальнеологических лечебниц и грязелечебниц;</w:t>
      </w:r>
    </w:p>
    <w:p w:rsidR="00B10F9F" w:rsidRPr="00A06570" w:rsidRDefault="00B10F9F" w:rsidP="00A06570">
      <w:pPr>
        <w:numPr>
          <w:ilvl w:val="0"/>
          <w:numId w:val="39"/>
        </w:numPr>
        <w:spacing w:after="0" w:line="240" w:lineRule="auto"/>
        <w:jc w:val="both"/>
        <w:rPr>
          <w:rFonts w:ascii="Times New Roman" w:hAnsi="Times New Roman"/>
          <w:sz w:val="24"/>
          <w:szCs w:val="24"/>
        </w:rPr>
      </w:pPr>
      <w:r w:rsidRPr="00A06570">
        <w:rPr>
          <w:rFonts w:ascii="Times New Roman" w:hAnsi="Times New Roman"/>
          <w:sz w:val="24"/>
          <w:szCs w:val="24"/>
        </w:rPr>
        <w:t>медицинских организаций особого типа (центров медицинской профилактики, медицины катастроф, бюро судебно-медицинской экспертизы);</w:t>
      </w:r>
    </w:p>
    <w:p w:rsidR="00B10F9F" w:rsidRPr="00A06570" w:rsidRDefault="00B10F9F" w:rsidP="00A06570">
      <w:pPr>
        <w:numPr>
          <w:ilvl w:val="0"/>
          <w:numId w:val="39"/>
        </w:numPr>
        <w:spacing w:after="0" w:line="240" w:lineRule="auto"/>
        <w:jc w:val="both"/>
        <w:rPr>
          <w:rFonts w:ascii="Times New Roman" w:hAnsi="Times New Roman"/>
          <w:sz w:val="24"/>
          <w:szCs w:val="24"/>
        </w:rPr>
      </w:pPr>
      <w:r w:rsidRPr="00A06570">
        <w:rPr>
          <w:rFonts w:ascii="Times New Roman" w:hAnsi="Times New Roman"/>
          <w:sz w:val="24"/>
          <w:szCs w:val="24"/>
        </w:rPr>
        <w:t>учреждений здравоохранения по надзору в сфере защиты прав потребителей и благополучия человека.</w:t>
      </w:r>
    </w:p>
    <w:p w:rsidR="00B10F9F" w:rsidRPr="00A06570" w:rsidRDefault="00B10F9F" w:rsidP="00A06570">
      <w:pPr>
        <w:spacing w:after="0" w:line="240" w:lineRule="auto"/>
        <w:ind w:left="360"/>
        <w:jc w:val="both"/>
        <w:rPr>
          <w:rFonts w:ascii="Times New Roman" w:hAnsi="Times New Roman"/>
          <w:sz w:val="24"/>
          <w:szCs w:val="24"/>
        </w:rPr>
      </w:pPr>
    </w:p>
    <w:p w:rsidR="00B10F9F" w:rsidRPr="00A06570" w:rsidRDefault="00B10F9F" w:rsidP="00A06570">
      <w:pPr>
        <w:spacing w:before="100" w:beforeAutospacing="1" w:after="100" w:afterAutospacing="1" w:line="240" w:lineRule="auto"/>
        <w:ind w:firstLine="567"/>
        <w:rPr>
          <w:rFonts w:ascii="Times New Roman" w:hAnsi="Times New Roman"/>
          <w:sz w:val="24"/>
          <w:szCs w:val="24"/>
          <w:lang w:eastAsia="ru-RU"/>
        </w:rPr>
      </w:pPr>
      <w:r w:rsidRPr="00A06570">
        <w:rPr>
          <w:rFonts w:ascii="Times New Roman" w:hAnsi="Times New Roman"/>
          <w:sz w:val="24"/>
          <w:szCs w:val="24"/>
          <w:lang w:eastAsia="ru-RU"/>
        </w:rPr>
        <w:t xml:space="preserve">Листок нетрудоспособности выдается застрахованным </w:t>
      </w:r>
      <w:bookmarkStart w:id="0" w:name="l9"/>
      <w:bookmarkEnd w:id="0"/>
      <w:r w:rsidRPr="00A06570">
        <w:rPr>
          <w:rFonts w:ascii="Times New Roman" w:hAnsi="Times New Roman"/>
          <w:sz w:val="24"/>
          <w:szCs w:val="24"/>
          <w:lang w:eastAsia="ru-RU"/>
        </w:rPr>
        <w:t xml:space="preserve">лицам, являющимся гражданами Российской Федерации, а также постоянно или временно проживающим на территории Российской Федерации иностранным гражданам и лицам без гражданства (далее - граждане), указанным в статье 2 Федерального закона от 29 декабря </w:t>
      </w:r>
      <w:bookmarkStart w:id="1" w:name="l10"/>
      <w:bookmarkEnd w:id="1"/>
      <w:r w:rsidRPr="00A06570">
        <w:rPr>
          <w:rFonts w:ascii="Times New Roman" w:hAnsi="Times New Roman"/>
          <w:sz w:val="24"/>
          <w:szCs w:val="24"/>
          <w:lang w:eastAsia="ru-RU"/>
        </w:rPr>
        <w:t>2006 г. N 255-ФЗ "Об обязательном социальном страховании на случай временной нетрудоспособности и в связи с материнством"  </w:t>
      </w:r>
      <w:r w:rsidRPr="00A06570">
        <w:rPr>
          <w:rFonts w:ascii="Times New Roman" w:hAnsi="Times New Roman"/>
          <w:sz w:val="24"/>
          <w:szCs w:val="24"/>
          <w:lang w:eastAsia="ru-RU"/>
        </w:rPr>
        <w:br/>
        <w:t xml:space="preserve">    лицам, работающим по трудовым договорам; </w:t>
      </w:r>
      <w:r w:rsidRPr="00A06570">
        <w:rPr>
          <w:rFonts w:ascii="Times New Roman" w:hAnsi="Times New Roman"/>
          <w:sz w:val="24"/>
          <w:szCs w:val="24"/>
          <w:lang w:eastAsia="ru-RU"/>
        </w:rPr>
        <w:br/>
        <w:t xml:space="preserve">    государственным гражданским служащим, муниципальным </w:t>
      </w:r>
      <w:bookmarkStart w:id="2" w:name="l13"/>
      <w:bookmarkEnd w:id="2"/>
      <w:r w:rsidRPr="00A06570">
        <w:rPr>
          <w:rFonts w:ascii="Times New Roman" w:hAnsi="Times New Roman"/>
          <w:sz w:val="24"/>
          <w:szCs w:val="24"/>
          <w:lang w:eastAsia="ru-RU"/>
        </w:rPr>
        <w:t xml:space="preserve">служащим; </w:t>
      </w:r>
      <w:r w:rsidRPr="00A06570">
        <w:rPr>
          <w:rFonts w:ascii="Times New Roman" w:hAnsi="Times New Roman"/>
          <w:sz w:val="24"/>
          <w:szCs w:val="24"/>
          <w:lang w:eastAsia="ru-RU"/>
        </w:rPr>
        <w:br/>
        <w:t xml:space="preserve">    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 </w:t>
      </w:r>
      <w:r w:rsidRPr="00A06570">
        <w:rPr>
          <w:rFonts w:ascii="Times New Roman" w:hAnsi="Times New Roman"/>
          <w:sz w:val="24"/>
          <w:szCs w:val="24"/>
          <w:lang w:eastAsia="ru-RU"/>
        </w:rPr>
        <w:br/>
        <w:t xml:space="preserve">    членам производственного кооператива, принимающим личное </w:t>
      </w:r>
      <w:bookmarkStart w:id="3" w:name="l14"/>
      <w:bookmarkEnd w:id="3"/>
      <w:r w:rsidRPr="00A06570">
        <w:rPr>
          <w:rFonts w:ascii="Times New Roman" w:hAnsi="Times New Roman"/>
          <w:sz w:val="24"/>
          <w:szCs w:val="24"/>
          <w:lang w:eastAsia="ru-RU"/>
        </w:rPr>
        <w:t xml:space="preserve">трудовое участие в его деятельности; </w:t>
      </w:r>
      <w:r w:rsidRPr="00A06570">
        <w:rPr>
          <w:rFonts w:ascii="Times New Roman" w:hAnsi="Times New Roman"/>
          <w:sz w:val="24"/>
          <w:szCs w:val="24"/>
          <w:lang w:eastAsia="ru-RU"/>
        </w:rPr>
        <w:br/>
        <w:t xml:space="preserve">    священнослужителям; </w:t>
      </w:r>
      <w:r w:rsidRPr="00A06570">
        <w:rPr>
          <w:rFonts w:ascii="Times New Roman" w:hAnsi="Times New Roman"/>
          <w:sz w:val="24"/>
          <w:szCs w:val="24"/>
          <w:lang w:eastAsia="ru-RU"/>
        </w:rPr>
        <w:br/>
        <w:t xml:space="preserve">    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w:t>
      </w:r>
      <w:bookmarkStart w:id="4" w:name="l15"/>
      <w:bookmarkEnd w:id="4"/>
      <w:r w:rsidRPr="00A06570">
        <w:rPr>
          <w:rFonts w:ascii="Times New Roman" w:hAnsi="Times New Roman"/>
          <w:sz w:val="24"/>
          <w:szCs w:val="24"/>
          <w:lang w:eastAsia="ru-RU"/>
        </w:rPr>
        <w:t xml:space="preserve">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добровольно вступившим в правоотношения по обязательному социальному страхованию на случай </w:t>
      </w:r>
      <w:bookmarkStart w:id="5" w:name="l16"/>
      <w:bookmarkEnd w:id="5"/>
      <w:r w:rsidRPr="00A06570">
        <w:rPr>
          <w:rFonts w:ascii="Times New Roman" w:hAnsi="Times New Roman"/>
          <w:sz w:val="24"/>
          <w:szCs w:val="24"/>
          <w:lang w:eastAsia="ru-RU"/>
        </w:rPr>
        <w:t xml:space="preserve">временной нетрудоспособности и в связи с материнством и уплачивающим за себя страховые взносы в Фонд социального страхования Российской Федерации в соответствии со статьей 4 Федерального закона от 29 декабря 2006 г. N 255-ФЗ; </w:t>
      </w:r>
      <w:bookmarkStart w:id="6" w:name="l17"/>
      <w:bookmarkEnd w:id="6"/>
      <w:r w:rsidRPr="00A06570">
        <w:rPr>
          <w:rFonts w:ascii="Times New Roman" w:hAnsi="Times New Roman"/>
          <w:sz w:val="24"/>
          <w:szCs w:val="24"/>
          <w:lang w:eastAsia="ru-RU"/>
        </w:rPr>
        <w:br/>
        <w:t xml:space="preserve">    иным категориям лиц, которые подлежат обязательному социальному страхованию на случай временной нетрудоспособности и в связи с материнством, обязательному социальному страхованию от </w:t>
      </w:r>
      <w:bookmarkStart w:id="7" w:name="l19"/>
      <w:bookmarkEnd w:id="7"/>
      <w:r w:rsidRPr="00A06570">
        <w:rPr>
          <w:rFonts w:ascii="Times New Roman" w:hAnsi="Times New Roman"/>
          <w:sz w:val="24"/>
          <w:szCs w:val="24"/>
          <w:lang w:eastAsia="ru-RU"/>
        </w:rPr>
        <w:t xml:space="preserve">несчастных случаев на производстве и профессиональных заболеваний в соответствии с федеральными законами при условии уплаты ими или за них страховых взносов в Фонд социального страхования Российской Федерации; </w:t>
      </w:r>
      <w:bookmarkStart w:id="8" w:name="l20"/>
      <w:bookmarkEnd w:id="8"/>
      <w:r w:rsidRPr="00A06570">
        <w:rPr>
          <w:rFonts w:ascii="Times New Roman" w:hAnsi="Times New Roman"/>
          <w:sz w:val="24"/>
          <w:szCs w:val="24"/>
          <w:lang w:eastAsia="ru-RU"/>
        </w:rPr>
        <w:br/>
        <w:t xml:space="preserve">    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w:t>
      </w:r>
      <w:bookmarkStart w:id="9" w:name="l21"/>
      <w:bookmarkEnd w:id="9"/>
      <w:r w:rsidRPr="00A06570">
        <w:rPr>
          <w:rFonts w:ascii="Times New Roman" w:hAnsi="Times New Roman"/>
          <w:sz w:val="24"/>
          <w:szCs w:val="24"/>
          <w:lang w:eastAsia="ru-RU"/>
        </w:rPr>
        <w:t>аннулирования</w:t>
      </w:r>
    </w:p>
    <w:p w:rsidR="00B10F9F" w:rsidRPr="00A06570" w:rsidRDefault="00B10F9F" w:rsidP="00A06570">
      <w:pPr>
        <w:spacing w:after="0" w:line="240" w:lineRule="auto"/>
        <w:rPr>
          <w:rFonts w:ascii="Times New Roman" w:hAnsi="Times New Roman"/>
          <w:sz w:val="24"/>
          <w:szCs w:val="24"/>
          <w:lang w:eastAsia="ru-RU"/>
        </w:rPr>
      </w:pPr>
      <w:r w:rsidRPr="00A06570">
        <w:rPr>
          <w:rFonts w:ascii="Times New Roman" w:hAnsi="Times New Roman"/>
          <w:sz w:val="24"/>
          <w:szCs w:val="24"/>
          <w:lang w:eastAsia="ru-RU"/>
        </w:rPr>
        <w:t xml:space="preserve">    Листок нетрудоспособности выдается также: </w:t>
      </w:r>
      <w:r w:rsidRPr="00A06570">
        <w:rPr>
          <w:rFonts w:ascii="Times New Roman" w:hAnsi="Times New Roman"/>
          <w:sz w:val="24"/>
          <w:szCs w:val="24"/>
          <w:lang w:eastAsia="ru-RU"/>
        </w:rPr>
        <w:br/>
        <w:t xml:space="preserve">    женщинам, уволенным в связи с ликвидацией организаций, в связи с прекращением деятельности в качестве индивидуального предпринимателя, прекращением полномочий нотариусом, занимающимся </w:t>
      </w:r>
      <w:bookmarkStart w:id="10" w:name="l23"/>
      <w:bookmarkEnd w:id="10"/>
      <w:r w:rsidRPr="00A06570">
        <w:rPr>
          <w:rFonts w:ascii="Times New Roman" w:hAnsi="Times New Roman"/>
          <w:sz w:val="24"/>
          <w:szCs w:val="24"/>
          <w:lang w:eastAsia="ru-RU"/>
        </w:rPr>
        <w:t xml:space="preserve">частной практикой, прекращением статуса адвоката, у которых беременность наступила в течение 12 месяцев до признания их в установленном порядке безработными; </w:t>
      </w:r>
      <w:r w:rsidRPr="00A06570">
        <w:rPr>
          <w:rFonts w:ascii="Times New Roman" w:hAnsi="Times New Roman"/>
          <w:sz w:val="24"/>
          <w:szCs w:val="24"/>
          <w:lang w:eastAsia="ru-RU"/>
        </w:rPr>
        <w:br/>
        <w:t>        гражданам, признанным безработными и состоящим на учете в государственных учре</w:t>
      </w:r>
      <w:r w:rsidRPr="00A06570">
        <w:rPr>
          <w:rFonts w:ascii="Times New Roman" w:hAnsi="Times New Roman"/>
          <w:sz w:val="24"/>
          <w:szCs w:val="24"/>
          <w:lang w:eastAsia="ru-RU"/>
        </w:rPr>
        <w:lastRenderedPageBreak/>
        <w:t xml:space="preserve">ждениях службы занятости населения, в случае заболевания, травмы, отравлений и иных состояний, связанных с временной потерей трудоспособности, на время протезирования в </w:t>
      </w:r>
      <w:bookmarkStart w:id="11" w:name="l26"/>
      <w:bookmarkEnd w:id="11"/>
      <w:r w:rsidRPr="00A06570">
        <w:rPr>
          <w:rFonts w:ascii="Times New Roman" w:hAnsi="Times New Roman"/>
          <w:sz w:val="24"/>
          <w:szCs w:val="24"/>
          <w:lang w:eastAsia="ru-RU"/>
        </w:rPr>
        <w:t xml:space="preserve">условиях стационара, беременности и родов, при усыновлении ребенка; </w:t>
      </w:r>
      <w:r w:rsidRPr="00A06570">
        <w:rPr>
          <w:rFonts w:ascii="Times New Roman" w:hAnsi="Times New Roman"/>
          <w:sz w:val="24"/>
          <w:szCs w:val="24"/>
          <w:lang w:eastAsia="ru-RU"/>
        </w:rPr>
        <w:br/>
        <w:t xml:space="preserve">        застрахованным лицам из числа иностранных граждан и лиц без гражданства, временно пребывающих на территории Российской </w:t>
      </w:r>
      <w:bookmarkStart w:id="12" w:name="l28"/>
      <w:bookmarkEnd w:id="12"/>
      <w:r w:rsidRPr="00A06570">
        <w:rPr>
          <w:rFonts w:ascii="Times New Roman" w:hAnsi="Times New Roman"/>
          <w:sz w:val="24"/>
          <w:szCs w:val="24"/>
          <w:lang w:eastAsia="ru-RU"/>
        </w:rPr>
        <w:t>Федерации, утратившим трудоспособность вследствие несчастного случая на производстве или профессионального заболевания</w:t>
      </w:r>
    </w:p>
    <w:p w:rsidR="00B10F9F" w:rsidRPr="00A06570" w:rsidRDefault="00B10F9F" w:rsidP="00A06570">
      <w:pPr>
        <w:spacing w:after="0" w:line="240" w:lineRule="auto"/>
        <w:rPr>
          <w:rFonts w:ascii="Times New Roman" w:hAnsi="Times New Roman"/>
          <w:sz w:val="24"/>
          <w:szCs w:val="24"/>
        </w:rPr>
      </w:pP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Выдача ЛН осуществляется при предъявлении паспорта или документа, его заменяющего. Если гражданин работает у нескольких работодателей, выдается несколько листков нетрудоспособности по каждому месту работы. Выдача и продление ЛН проводится медицинским работником после осмотра гражданина и записи данных о состоянии его здоровья в медицинской карте больного.</w:t>
      </w:r>
    </w:p>
    <w:p w:rsidR="00B10F9F" w:rsidRPr="00A06570" w:rsidRDefault="00B10F9F" w:rsidP="00A06570">
      <w:pPr>
        <w:spacing w:after="0" w:line="240" w:lineRule="auto"/>
        <w:ind w:firstLine="360"/>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и единовременно выдает ЛН на срок до 10 календарных дней (до следующего осмотра гражданина медицинским работником) и единолично продлевает его на срок до 15 календарных дней. При сроках временной нетрудоспособности, превышающих 15 календарных дней, ЛН продлевается по решению врачебной комиссии (ВК). При благоприятном клиническом и</w:t>
      </w:r>
      <w:r>
        <w:rPr>
          <w:rFonts w:ascii="Times New Roman" w:hAnsi="Times New Roman"/>
          <w:sz w:val="24"/>
          <w:szCs w:val="24"/>
        </w:rPr>
        <w:t xml:space="preserve"> трудовом прогнозе ЛН выдается </w:t>
      </w:r>
      <w:r w:rsidRPr="00A06570">
        <w:rPr>
          <w:rFonts w:ascii="Times New Roman" w:hAnsi="Times New Roman"/>
          <w:sz w:val="24"/>
          <w:szCs w:val="24"/>
        </w:rPr>
        <w:t>до дня восстановления трудоспособности, но на срок не более 10 месяцев, а в отдельных случаях (туберкулез) - на срок не более 12 месяцев, с периодичностью продления по решению врачебной комиссии не реже чем через 15 календарных дней.</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особых условиях (в отдаленных районах сельской местности, в районах Крайнего Севера и приравненных к ним местностях) по решению органов управления здравоохранением субъекта Российской Федерацию выдача листков нетрудоспособности может быть разрешена лечащему врачу медицинской организации до дня восстановления гражданином трудоспособности либо до направления его на медико-социальную экспертизу ( МСЭ).</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Фельдшер или зубной врач единолично выдает ЛН единовременно на срок до 5 календарных дней и продлевает его на срок до 10 календарных дней, а в исключительных случаях, после консультации с ВК медицинской организации (по подчиненности), - до 15 календарных дней (с обязательной записью о проведенной консультации в первичной медицинской документации).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При заболеваниях, профессиональных заболеваниях (травмах, в том числе полученных вследствие несчастного случая на производстве), когда лечение осуществляется в амбулаторно-поликлинических условиях, листок нетрудоспособности выдается в день установления временной нетрудоспособности на весь </w:t>
      </w:r>
      <w:bookmarkStart w:id="13" w:name="l65"/>
      <w:bookmarkEnd w:id="13"/>
      <w:r w:rsidRPr="00A06570">
        <w:rPr>
          <w:rFonts w:ascii="Times New Roman" w:hAnsi="Times New Roman"/>
          <w:sz w:val="24"/>
          <w:szCs w:val="24"/>
        </w:rPr>
        <w:t>период временной нетрудоспособности, включая нерабочие праздничные и выходные дни.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Не допускается выдача листка нетрудоспособности за прошедшие дни, когда гражданин не был освидетельствован медицинским работником. Выдача и продление листка нетрудоспособности за </w:t>
      </w:r>
      <w:bookmarkStart w:id="14" w:name="l66"/>
      <w:bookmarkEnd w:id="14"/>
      <w:r w:rsidRPr="00A06570">
        <w:rPr>
          <w:rFonts w:ascii="Times New Roman" w:hAnsi="Times New Roman"/>
          <w:sz w:val="24"/>
          <w:szCs w:val="24"/>
        </w:rPr>
        <w:t>прошедшее время может осуществляться в исключительных случаях по решению врачебной комиссии при обращении гражданина в медицинскую организацию или посещении его медицинским работником на дому.</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Гражданам, обратившимся за медицинской помощью после </w:t>
      </w:r>
      <w:bookmarkStart w:id="15" w:name="l67"/>
      <w:bookmarkEnd w:id="15"/>
      <w:r w:rsidRPr="00A06570">
        <w:rPr>
          <w:rFonts w:ascii="Times New Roman" w:hAnsi="Times New Roman"/>
          <w:sz w:val="24"/>
          <w:szCs w:val="24"/>
        </w:rPr>
        <w:t xml:space="preserve">окончания рабочего времени (смены), по их желанию, дата освобождения от работы в листке нетрудоспособности может быть указана со следующего календарного дня. </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Гражданину, направленному в медицинскую организацию из </w:t>
      </w:r>
      <w:bookmarkStart w:id="16" w:name="l68"/>
      <w:bookmarkEnd w:id="16"/>
      <w:r w:rsidRPr="00A06570">
        <w:rPr>
          <w:rFonts w:ascii="Times New Roman" w:hAnsi="Times New Roman"/>
          <w:sz w:val="24"/>
          <w:szCs w:val="24"/>
        </w:rPr>
        <w:t>здравпункта и признанному нетрудоспособным, листок нетрудоспособности выдается с момента обращения в здравпункт при наличии медицинских документов, подтверждающих его нетрудоспособность.</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Гражданам, нуждающимся в лечении в специализированной </w:t>
      </w:r>
      <w:bookmarkStart w:id="17" w:name="l69"/>
      <w:bookmarkEnd w:id="17"/>
      <w:r w:rsidRPr="00A06570">
        <w:rPr>
          <w:rFonts w:ascii="Times New Roman" w:hAnsi="Times New Roman"/>
          <w:sz w:val="24"/>
          <w:szCs w:val="24"/>
        </w:rPr>
        <w:t xml:space="preserve">медицинской организации, листок нетрудоспособности выдается непосредственно в специализированной медицинской организации. В исключительных случаях листок нетрудоспособности выдается медицинским работником при направлении гражданина в </w:t>
      </w:r>
      <w:bookmarkStart w:id="18" w:name="l70"/>
      <w:bookmarkEnd w:id="18"/>
      <w:r w:rsidRPr="00A06570">
        <w:rPr>
          <w:rFonts w:ascii="Times New Roman" w:hAnsi="Times New Roman"/>
          <w:sz w:val="24"/>
          <w:szCs w:val="24"/>
        </w:rPr>
        <w:t>специализированную медицинскую организацию соответствующего профиля для продолжения лечения.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Гражданину, являющемуся временно нетрудоспособным, направленному на консультацию (обследование, лечение) в медицинскую организацию, находящуюся за пределами </w:t>
      </w:r>
      <w:bookmarkStart w:id="19" w:name="l71"/>
      <w:bookmarkEnd w:id="19"/>
      <w:r w:rsidRPr="00A06570">
        <w:rPr>
          <w:rFonts w:ascii="Times New Roman" w:hAnsi="Times New Roman"/>
          <w:sz w:val="24"/>
          <w:szCs w:val="24"/>
        </w:rPr>
        <w:t>административного района, по решению врачебной комиссии, направившей его, выдается листок нетрудоспособности на число дней, необходимых для проезда к месту нахождения соответствующей медицинской организации.</w:t>
      </w:r>
    </w:p>
    <w:p w:rsidR="00B10F9F" w:rsidRPr="00A06570" w:rsidRDefault="00B10F9F" w:rsidP="00A06570">
      <w:pPr>
        <w:spacing w:after="0" w:line="240" w:lineRule="auto"/>
        <w:ind w:firstLine="540"/>
        <w:jc w:val="both"/>
        <w:rPr>
          <w:rFonts w:ascii="Times New Roman" w:hAnsi="Times New Roman"/>
          <w:sz w:val="24"/>
          <w:szCs w:val="24"/>
        </w:rPr>
      </w:pPr>
      <w:r w:rsidRPr="00A06570">
        <w:rPr>
          <w:rFonts w:ascii="Times New Roman" w:hAnsi="Times New Roman"/>
          <w:sz w:val="24"/>
          <w:szCs w:val="24"/>
        </w:rPr>
        <w:t>При выписке гражданина после стационарного лечения ЛН выдается за весь период стационарного лечения, а для граждан, находящихся вне места регистрации по месту жительства (по месту пребывания, временного проживания), - с учётом дней для проезда к месту регистрации. При продолжении временной нетрудоспособности он может быть продлен до 10 календарных дней.</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Гражданам, направленным по решению суда на </w:t>
      </w:r>
      <w:bookmarkStart w:id="20" w:name="l73"/>
      <w:bookmarkEnd w:id="20"/>
      <w:r w:rsidRPr="00A06570">
        <w:rPr>
          <w:rFonts w:ascii="Times New Roman" w:hAnsi="Times New Roman"/>
          <w:sz w:val="24"/>
          <w:szCs w:val="24"/>
        </w:rPr>
        <w:t>судебно-медицинскую или судебно-психиатрическую экспертизу, признанным нетрудоспособными, листок нетрудоспособности выдается со дня явки гражданина для проведения экспертизы.</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В отдельных случаях (сложные урологические, </w:t>
      </w:r>
      <w:bookmarkStart w:id="21" w:name="l74"/>
      <w:bookmarkEnd w:id="21"/>
      <w:r w:rsidRPr="00A06570">
        <w:rPr>
          <w:rFonts w:ascii="Times New Roman" w:hAnsi="Times New Roman"/>
          <w:sz w:val="24"/>
          <w:szCs w:val="24"/>
        </w:rPr>
        <w:t xml:space="preserve">гинекологические, проктологические и другие исследования, манипуляции, процедуры) при амбулаторном лечении по прерывистому методу листок нетрудоспособности может быть выдан по решению врачебной комиссии на дни проведения соответствующего </w:t>
      </w:r>
      <w:bookmarkStart w:id="22" w:name="l75"/>
      <w:bookmarkEnd w:id="22"/>
      <w:r w:rsidRPr="00A06570">
        <w:rPr>
          <w:rFonts w:ascii="Times New Roman" w:hAnsi="Times New Roman"/>
          <w:sz w:val="24"/>
          <w:szCs w:val="24"/>
        </w:rPr>
        <w:t>исследования (манипуляции, процедуры).</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этих случаях в листке нетрудоспособности указываются календарные дни проведения исследований (манипуляций, процедур) и освобождение от работы производится на дни проведения исследований (манипуляций, процедур).</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40"/>
        <w:rPr>
          <w:rFonts w:ascii="Times New Roman" w:hAnsi="Times New Roman"/>
          <w:sz w:val="24"/>
          <w:szCs w:val="24"/>
        </w:rPr>
      </w:pPr>
      <w:r w:rsidRPr="00A06570">
        <w:rPr>
          <w:rFonts w:ascii="Times New Roman" w:hAnsi="Times New Roman"/>
          <w:sz w:val="24"/>
          <w:szCs w:val="24"/>
        </w:rPr>
        <w:t>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3-х лет ЛН выдается со дня окончания указанных отпусков в случае продолжающейся временной нетрудоспособности.</w:t>
      </w:r>
    </w:p>
    <w:p w:rsidR="00B10F9F" w:rsidRPr="00A06570" w:rsidRDefault="00B10F9F" w:rsidP="00A06570">
      <w:pPr>
        <w:spacing w:after="0" w:line="240" w:lineRule="auto"/>
        <w:ind w:firstLine="540"/>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ЛН выдается по уходу за больным членом семьи:</w:t>
      </w:r>
    </w:p>
    <w:p w:rsidR="00B10F9F" w:rsidRPr="00A06570" w:rsidRDefault="00B10F9F" w:rsidP="00A06570">
      <w:pPr>
        <w:numPr>
          <w:ilvl w:val="0"/>
          <w:numId w:val="43"/>
        </w:numPr>
        <w:spacing w:after="0" w:line="240" w:lineRule="auto"/>
        <w:jc w:val="both"/>
        <w:rPr>
          <w:rFonts w:ascii="Times New Roman" w:hAnsi="Times New Roman"/>
          <w:sz w:val="24"/>
          <w:szCs w:val="24"/>
        </w:rPr>
      </w:pPr>
      <w:r w:rsidRPr="00A06570">
        <w:rPr>
          <w:rFonts w:ascii="Times New Roman" w:hAnsi="Times New Roman"/>
          <w:sz w:val="24"/>
          <w:szCs w:val="24"/>
        </w:rPr>
        <w:t>ребенком в возрасте до 7 лет - при амбулаторном лечении или совместном пребывании одного из членов семьи (опекуна) с ребенком в стационарном лечебно-профилактическом учреждении на весь период острого заболевания или обострения хронического заболевания;</w:t>
      </w:r>
    </w:p>
    <w:p w:rsidR="00B10F9F" w:rsidRPr="00A06570" w:rsidRDefault="00B10F9F" w:rsidP="00A06570">
      <w:pPr>
        <w:numPr>
          <w:ilvl w:val="0"/>
          <w:numId w:val="43"/>
        </w:numPr>
        <w:spacing w:after="0" w:line="240" w:lineRule="auto"/>
        <w:jc w:val="both"/>
        <w:rPr>
          <w:rFonts w:ascii="Times New Roman" w:hAnsi="Times New Roman"/>
          <w:sz w:val="24"/>
          <w:szCs w:val="24"/>
        </w:rPr>
      </w:pPr>
      <w:r w:rsidRPr="00A06570">
        <w:rPr>
          <w:rFonts w:ascii="Times New Roman" w:hAnsi="Times New Roman"/>
          <w:sz w:val="24"/>
          <w:szCs w:val="24"/>
        </w:rPr>
        <w:t>ребенком в возрасте от 7 до 15 лет - на срок до 15 дней по каждому случаю заболевания;</w:t>
      </w:r>
    </w:p>
    <w:p w:rsidR="00B10F9F" w:rsidRPr="00A06570" w:rsidRDefault="00B10F9F" w:rsidP="00A06570">
      <w:pPr>
        <w:numPr>
          <w:ilvl w:val="0"/>
          <w:numId w:val="43"/>
        </w:numPr>
        <w:spacing w:after="0" w:line="240" w:lineRule="auto"/>
        <w:jc w:val="both"/>
        <w:rPr>
          <w:rFonts w:ascii="Times New Roman" w:hAnsi="Times New Roman"/>
          <w:sz w:val="24"/>
          <w:szCs w:val="24"/>
        </w:rPr>
      </w:pPr>
      <w:r w:rsidRPr="00A06570">
        <w:rPr>
          <w:rFonts w:ascii="Times New Roman" w:hAnsi="Times New Roman"/>
          <w:sz w:val="24"/>
          <w:szCs w:val="24"/>
        </w:rPr>
        <w:t>ребенком-инвалидом в возрасте до 15 лет - на весь период острого заболевания или обострения хронического заболевания;</w:t>
      </w:r>
    </w:p>
    <w:p w:rsidR="00B10F9F" w:rsidRPr="00A06570" w:rsidRDefault="00B10F9F" w:rsidP="00A06570">
      <w:pPr>
        <w:numPr>
          <w:ilvl w:val="0"/>
          <w:numId w:val="43"/>
        </w:numPr>
        <w:spacing w:after="0" w:line="240" w:lineRule="auto"/>
        <w:jc w:val="both"/>
        <w:rPr>
          <w:rFonts w:ascii="Times New Roman" w:hAnsi="Times New Roman"/>
          <w:sz w:val="24"/>
          <w:szCs w:val="24"/>
        </w:rPr>
      </w:pPr>
      <w:r w:rsidRPr="00A06570">
        <w:rPr>
          <w:rFonts w:ascii="Times New Roman" w:hAnsi="Times New Roman"/>
          <w:sz w:val="24"/>
          <w:szCs w:val="24"/>
        </w:rPr>
        <w:t>старше 15 лет - при амбулаторном лечении на срок до 3 дней, по решению ВК - до 7 дней по каждому случаю заболевания.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В строке "Указать причину нетрудоспособности" ЛН подчеркиваются слова "Уход за больным членом семьи" и указываются фамилия, имя, отчество, возраст гражданина (ребенка), за которым осуществляется уход, а также родственные связи. </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ЛН не выдается по уходу:</w:t>
      </w:r>
    </w:p>
    <w:p w:rsidR="00B10F9F" w:rsidRPr="00A06570" w:rsidRDefault="00B10F9F" w:rsidP="00A06570">
      <w:pPr>
        <w:numPr>
          <w:ilvl w:val="0"/>
          <w:numId w:val="44"/>
        </w:numPr>
        <w:spacing w:after="0" w:line="240" w:lineRule="auto"/>
        <w:jc w:val="both"/>
        <w:rPr>
          <w:rFonts w:ascii="Times New Roman" w:hAnsi="Times New Roman"/>
          <w:sz w:val="24"/>
          <w:szCs w:val="24"/>
        </w:rPr>
      </w:pPr>
      <w:r w:rsidRPr="00A06570">
        <w:rPr>
          <w:rFonts w:ascii="Times New Roman" w:hAnsi="Times New Roman"/>
          <w:sz w:val="24"/>
          <w:szCs w:val="24"/>
        </w:rPr>
        <w:t>за больным членом семьи старше 15 лет при стационарном лечении;</w:t>
      </w:r>
    </w:p>
    <w:p w:rsidR="00B10F9F" w:rsidRPr="00A06570" w:rsidRDefault="00B10F9F" w:rsidP="00A06570">
      <w:pPr>
        <w:numPr>
          <w:ilvl w:val="0"/>
          <w:numId w:val="44"/>
        </w:numPr>
        <w:spacing w:after="0" w:line="240" w:lineRule="auto"/>
        <w:jc w:val="both"/>
        <w:rPr>
          <w:rFonts w:ascii="Times New Roman" w:hAnsi="Times New Roman"/>
          <w:sz w:val="24"/>
          <w:szCs w:val="24"/>
        </w:rPr>
      </w:pPr>
      <w:r w:rsidRPr="00A06570">
        <w:rPr>
          <w:rFonts w:ascii="Times New Roman" w:hAnsi="Times New Roman"/>
          <w:sz w:val="24"/>
          <w:szCs w:val="24"/>
        </w:rPr>
        <w:t>за хроническими больными в период ремиссии;</w:t>
      </w:r>
    </w:p>
    <w:p w:rsidR="00B10F9F" w:rsidRPr="00A06570" w:rsidRDefault="00B10F9F" w:rsidP="00A06570">
      <w:pPr>
        <w:numPr>
          <w:ilvl w:val="0"/>
          <w:numId w:val="44"/>
        </w:numPr>
        <w:spacing w:after="0" w:line="240" w:lineRule="auto"/>
        <w:jc w:val="both"/>
        <w:rPr>
          <w:rFonts w:ascii="Times New Roman" w:hAnsi="Times New Roman"/>
          <w:sz w:val="24"/>
          <w:szCs w:val="24"/>
        </w:rPr>
      </w:pPr>
      <w:r w:rsidRPr="00A06570">
        <w:rPr>
          <w:rFonts w:ascii="Times New Roman" w:hAnsi="Times New Roman"/>
          <w:sz w:val="24"/>
          <w:szCs w:val="24"/>
        </w:rPr>
        <w:t>в период ежегодного оплачиваемого отпуска и отпуска без сохранения заработной платы;</w:t>
      </w:r>
    </w:p>
    <w:p w:rsidR="00B10F9F" w:rsidRPr="00A06570" w:rsidRDefault="00B10F9F" w:rsidP="00A06570">
      <w:pPr>
        <w:numPr>
          <w:ilvl w:val="0"/>
          <w:numId w:val="44"/>
        </w:numPr>
        <w:spacing w:after="0" w:line="240" w:lineRule="auto"/>
        <w:jc w:val="both"/>
        <w:rPr>
          <w:rFonts w:ascii="Times New Roman" w:hAnsi="Times New Roman"/>
          <w:sz w:val="24"/>
          <w:szCs w:val="24"/>
        </w:rPr>
      </w:pPr>
      <w:r w:rsidRPr="00A06570">
        <w:rPr>
          <w:rFonts w:ascii="Times New Roman" w:hAnsi="Times New Roman"/>
          <w:sz w:val="24"/>
          <w:szCs w:val="24"/>
        </w:rPr>
        <w:t>в период отпуска по беременности и родам;</w:t>
      </w:r>
    </w:p>
    <w:p w:rsidR="00B10F9F" w:rsidRPr="00A06570" w:rsidRDefault="00B10F9F" w:rsidP="00A06570">
      <w:pPr>
        <w:numPr>
          <w:ilvl w:val="0"/>
          <w:numId w:val="44"/>
        </w:numPr>
        <w:spacing w:after="0" w:line="240" w:lineRule="auto"/>
        <w:jc w:val="both"/>
        <w:rPr>
          <w:rFonts w:ascii="Times New Roman" w:hAnsi="Times New Roman"/>
          <w:sz w:val="24"/>
          <w:szCs w:val="24"/>
        </w:rPr>
      </w:pPr>
      <w:r w:rsidRPr="00A06570">
        <w:rPr>
          <w:rFonts w:ascii="Times New Roman" w:hAnsi="Times New Roman"/>
          <w:sz w:val="24"/>
          <w:szCs w:val="24"/>
        </w:rPr>
        <w:t>в период отпуска по уходу за ребенком до достижения им возраста 3-х лет</w:t>
      </w:r>
      <w:r w:rsidRPr="00A06570">
        <w:t xml:space="preserve"> </w:t>
      </w:r>
      <w:r w:rsidRPr="00A06570">
        <w:rPr>
          <w:rFonts w:ascii="Times New Roman" w:hAnsi="Times New Roman"/>
          <w:sz w:val="24"/>
          <w:szCs w:val="24"/>
        </w:rPr>
        <w:t>за исключением случаев выполнения работы в указанный период на условиях неполного рабочего времени или на дому.</w:t>
      </w:r>
    </w:p>
    <w:p w:rsidR="00B10F9F" w:rsidRPr="00A06570" w:rsidRDefault="00B10F9F" w:rsidP="00A06570">
      <w:pPr>
        <w:spacing w:after="0" w:line="240" w:lineRule="auto"/>
        <w:ind w:firstLine="540"/>
        <w:rPr>
          <w:rFonts w:ascii="Times New Roman" w:hAnsi="Times New Roman"/>
          <w:sz w:val="24"/>
          <w:szCs w:val="24"/>
        </w:rPr>
      </w:pPr>
    </w:p>
    <w:p w:rsidR="00B10F9F" w:rsidRPr="00A06570" w:rsidRDefault="00B10F9F" w:rsidP="00A06570">
      <w:pPr>
        <w:spacing w:after="0" w:line="240" w:lineRule="auto"/>
        <w:ind w:firstLine="540"/>
        <w:rPr>
          <w:rFonts w:ascii="Times New Roman" w:hAnsi="Times New Roman"/>
          <w:sz w:val="24"/>
          <w:szCs w:val="24"/>
        </w:rPr>
      </w:pPr>
      <w:r w:rsidRPr="00A06570">
        <w:rPr>
          <w:rFonts w:ascii="Times New Roman" w:hAnsi="Times New Roman"/>
          <w:sz w:val="24"/>
          <w:szCs w:val="24"/>
        </w:rPr>
        <w:t>Порядок выдачи листка нетрудоспособности при карантине:</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временном отстранении от работы граждан, контактировавших с инфекционными больными, или граждан, выявленных как бактерионосители, ЛН выдается врачом-инфекционистом, а в случае его отсутствия - лечащим врачом. Продолжительность ВН определяется утвержденными сроками изоляции лиц, перенесших инфекционные заболевания и соприкасавшихся с ними. При карантине ЛН по уходу за ребенком до 7 лет, посещающим дошкольное образовательное учреждение, или за членом семьи, признанным в установленном порядке недееспособным, выдается лечащим врачом одному из работающих членов семьи (опекуну) на весь период карантина на основании справки эпидемиолога. Гражданам, работающим в организациях общественного питания, водоснабжения, детских учреждениях, при наличии у них гельминтоза ЛН выдается на весь п</w:t>
      </w:r>
      <w:r>
        <w:rPr>
          <w:rFonts w:ascii="Times New Roman" w:hAnsi="Times New Roman"/>
          <w:sz w:val="24"/>
          <w:szCs w:val="24"/>
        </w:rPr>
        <w:t xml:space="preserve">ериод дегельминтизации. В строке </w:t>
      </w:r>
      <w:r w:rsidRPr="00A06570">
        <w:rPr>
          <w:rFonts w:ascii="Times New Roman" w:hAnsi="Times New Roman"/>
          <w:sz w:val="24"/>
          <w:szCs w:val="24"/>
        </w:rPr>
        <w:t>"Указать причину нетрудоспособности" ЛН подчеркивается слово "Карантин", а также указывается фамилия, имя, отчество и возраст ребенка, за которым осуществляется уход при карантине. В строке "Режим" делается запись: "Амбулаторный".</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протезировании в условиях протезно-ортопедического предприятия в листке нетрудоспособности в строке "Указать причину нетрудоспособности" делается запись: "Протезирование", в строке "Находился в стационаре" отмечаются сроки пребывания в стационаре, в таблице "Освобождение от работы" одной строкой указываются сроки протезирования с учетом дней, необходимых для проезда к месту протезирования и обратно.</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Листок нетрудоспособности по беременности и родам выдается врачом акушером-гинекологом, при его отсутствии - врачом общей практики (семейным врачом), а при отсутствии врача - </w:t>
      </w:r>
      <w:bookmarkStart w:id="23" w:name="l146"/>
      <w:bookmarkEnd w:id="23"/>
      <w:r w:rsidRPr="00A06570">
        <w:rPr>
          <w:rFonts w:ascii="Times New Roman" w:hAnsi="Times New Roman"/>
          <w:sz w:val="24"/>
          <w:szCs w:val="24"/>
        </w:rPr>
        <w:t>фельдшером. Выдача листка нетрудоспособности по беременности и родам производится в 30 недель беременности единовременно продолжительностью 140 календарных дней (70 календарных дней до родов и 70 календарных дней после родов).</w:t>
      </w:r>
    </w:p>
    <w:p w:rsidR="00B10F9F" w:rsidRPr="00A06570" w:rsidRDefault="00B10F9F" w:rsidP="00A06570">
      <w:pPr>
        <w:spacing w:after="0" w:line="240" w:lineRule="auto"/>
        <w:ind w:firstLine="567"/>
        <w:jc w:val="both"/>
        <w:rPr>
          <w:rFonts w:ascii="Times New Roman" w:hAnsi="Times New Roman"/>
          <w:sz w:val="24"/>
          <w:szCs w:val="24"/>
        </w:rPr>
      </w:pPr>
      <w:bookmarkStart w:id="24" w:name="l147"/>
      <w:bookmarkEnd w:id="24"/>
      <w:r w:rsidRPr="00A06570">
        <w:rPr>
          <w:rFonts w:ascii="Times New Roman" w:hAnsi="Times New Roman"/>
          <w:sz w:val="24"/>
          <w:szCs w:val="24"/>
        </w:rPr>
        <w:t xml:space="preserve">При многоплодной беременности листок нетрудоспособности по беременности и родам выдается в 28 недель беременности единовременно продолжительностью 194 календарных дня (84 календарных дня до родов и 110 календарных дней после родов). </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 В случае если женщина при обращении в медицинскую </w:t>
      </w:r>
      <w:bookmarkStart w:id="25" w:name="l148"/>
      <w:bookmarkEnd w:id="25"/>
      <w:r w:rsidRPr="00A06570">
        <w:rPr>
          <w:rFonts w:ascii="Times New Roman" w:hAnsi="Times New Roman"/>
          <w:sz w:val="24"/>
          <w:szCs w:val="24"/>
        </w:rPr>
        <w:t xml:space="preserve">организацию в установленный срок отказывается от получения листка нетрудоспособности по беременности и родам на период отпуска по беременности и родам, ее отказ фиксируется в медицинской документации. При повторном обращении женщины до родов за листком </w:t>
      </w:r>
      <w:bookmarkStart w:id="26" w:name="l149"/>
      <w:bookmarkEnd w:id="26"/>
      <w:r w:rsidRPr="00A06570">
        <w:rPr>
          <w:rFonts w:ascii="Times New Roman" w:hAnsi="Times New Roman"/>
          <w:sz w:val="24"/>
          <w:szCs w:val="24"/>
        </w:rPr>
        <w:t>нетрудоспособности по беременности и родам для оформления отпуска по беременности и родам листок нетрудоспособности выдается на 140 календарных дней (на 194 календарных дня - при многоплодной беременности) со срока, установленного абзацами первым или вторым настоящего пункта.</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В случае, когда диагноз многоплодной беременности установлен в родах, листок нетрудоспособности по беременности и </w:t>
      </w:r>
      <w:bookmarkStart w:id="27" w:name="l151"/>
      <w:bookmarkEnd w:id="27"/>
      <w:r w:rsidRPr="00A06570">
        <w:rPr>
          <w:rFonts w:ascii="Times New Roman" w:hAnsi="Times New Roman"/>
          <w:sz w:val="24"/>
          <w:szCs w:val="24"/>
        </w:rPr>
        <w:t>родам выдается дополнительно на 54 календарных дня медицинской организацией, где произошли роды.</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осложненных родах листок нетрудоспособности по беременности и родам выдается дополнительно на 16 календарных дней медицинской организацией, где произошли роды.</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Дородовый и послеродовый отпуска оформляются на одном бланке листка нетрудоспособности. В строке "Указать причину нетрудоспособности" подчеркиваются слова "Отпуск по беременности и родам" и указывается дата предполагаемых родов, в строке "Режим" делается запись: "Амбулаторный + стационарный", в таблице "Освобождение от работы" одной строкой указывается суммарная продолжительность отпуска: 140 календарных дней (194 календарных дня - при многоплодной беременности).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осложненных родах, а также в случае установления в родах диагноза многоплодной беременности листок нетрудоспособности выдается медицинской организацией, где произошли роды. В строке "Первичный - продолжение листка N…….." подчеркивается слово "Продолжение". В строке "Указать причину нетрудоспособности" делается запись: "Дополнительный отпуск по беременности и родам", в графах "С какого числа" и "По какое число включительно" таблицы "Освобождение от работы" одной строкой указывается продолжительность дополнительного отпуска.</w:t>
      </w:r>
    </w:p>
    <w:p w:rsidR="00B10F9F" w:rsidRPr="00A06570" w:rsidRDefault="00B10F9F" w:rsidP="00A06570">
      <w:pPr>
        <w:spacing w:after="0" w:line="240" w:lineRule="auto"/>
        <w:ind w:firstLine="567"/>
        <w:jc w:val="both"/>
      </w:pPr>
      <w:r w:rsidRPr="00A06570">
        <w:rPr>
          <w:rFonts w:ascii="Times New Roman" w:hAnsi="Times New Roman"/>
          <w:sz w:val="24"/>
          <w:szCs w:val="24"/>
        </w:rPr>
        <w:t>При родах, наступивших в период от 22 до 30 недель беременности, листок нетрудоспособности по беременности и родам выдается медицинской организацией, где произошли роды, сроком на 156 календарных дней.</w:t>
      </w:r>
      <w:r w:rsidRPr="00A06570">
        <w:t xml:space="preserve"> </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Женщинам, проживающим (работающим) в населенных </w:t>
      </w:r>
      <w:bookmarkStart w:id="28" w:name="l155"/>
      <w:bookmarkEnd w:id="28"/>
      <w:r w:rsidRPr="00A06570">
        <w:rPr>
          <w:rFonts w:ascii="Times New Roman" w:hAnsi="Times New Roman"/>
          <w:sz w:val="24"/>
          <w:szCs w:val="24"/>
        </w:rPr>
        <w:t xml:space="preserve">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w:t>
      </w:r>
      <w:bookmarkStart w:id="29" w:name="l156"/>
      <w:bookmarkEnd w:id="29"/>
      <w:r w:rsidRPr="00A06570">
        <w:rPr>
          <w:rFonts w:ascii="Times New Roman" w:hAnsi="Times New Roman"/>
          <w:sz w:val="24"/>
          <w:szCs w:val="24"/>
        </w:rPr>
        <w:t>производственном объединении "Маяк" и сбросов радиоактивных отходов в реку Теча, листок нетрудоспособности по беременности и родам на дородовый отпуск выдается продолжительностью 90 календарных дней</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Разбираются также правила выдачи ЛН иногородним гражданам, для санаторно-курортного лечения, при алкогольном опьянении.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венерических, психических заболеваниях и туберкулезе ЛН в общих лечебных учреждениях можно выдать на срок не более 3 дней и направить в специализированное учреждение.</w:t>
      </w: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ЛН не выдается гражданам:</w:t>
      </w:r>
    </w:p>
    <w:p w:rsidR="00B10F9F" w:rsidRPr="00A06570" w:rsidRDefault="00B10F9F" w:rsidP="00A06570">
      <w:pPr>
        <w:numPr>
          <w:ilvl w:val="0"/>
          <w:numId w:val="40"/>
        </w:numPr>
        <w:spacing w:after="0" w:line="240" w:lineRule="auto"/>
        <w:jc w:val="both"/>
        <w:rPr>
          <w:rFonts w:ascii="Times New Roman" w:hAnsi="Times New Roman"/>
          <w:sz w:val="24"/>
          <w:szCs w:val="24"/>
        </w:rPr>
      </w:pPr>
      <w:r w:rsidRPr="00A06570">
        <w:rPr>
          <w:rFonts w:ascii="Times New Roman" w:hAnsi="Times New Roman"/>
          <w:sz w:val="24"/>
          <w:szCs w:val="24"/>
        </w:rPr>
        <w:t>у которых не выявлено признаков временной нетрудоспособности;</w:t>
      </w:r>
    </w:p>
    <w:p w:rsidR="00B10F9F" w:rsidRPr="00A06570" w:rsidRDefault="00B10F9F" w:rsidP="00A06570">
      <w:pPr>
        <w:numPr>
          <w:ilvl w:val="0"/>
          <w:numId w:val="40"/>
        </w:numPr>
        <w:spacing w:after="0" w:line="240" w:lineRule="auto"/>
        <w:jc w:val="both"/>
        <w:rPr>
          <w:rFonts w:ascii="Times New Roman" w:hAnsi="Times New Roman"/>
          <w:sz w:val="24"/>
          <w:szCs w:val="24"/>
        </w:rPr>
      </w:pPr>
      <w:r w:rsidRPr="00A06570">
        <w:rPr>
          <w:rFonts w:ascii="Times New Roman" w:hAnsi="Times New Roman"/>
          <w:sz w:val="24"/>
          <w:szCs w:val="24"/>
        </w:rPr>
        <w:t>направленных на медицинское освидетельствование,  обследование и лечение из военных комиссариатов;</w:t>
      </w:r>
    </w:p>
    <w:p w:rsidR="00B10F9F" w:rsidRPr="00A06570" w:rsidRDefault="00B10F9F" w:rsidP="00A06570">
      <w:pPr>
        <w:numPr>
          <w:ilvl w:val="0"/>
          <w:numId w:val="40"/>
        </w:numPr>
        <w:spacing w:after="0" w:line="240" w:lineRule="auto"/>
        <w:jc w:val="both"/>
        <w:rPr>
          <w:rFonts w:ascii="Times New Roman" w:hAnsi="Times New Roman"/>
          <w:sz w:val="24"/>
          <w:szCs w:val="24"/>
        </w:rPr>
      </w:pPr>
      <w:r w:rsidRPr="00A06570">
        <w:rPr>
          <w:rFonts w:ascii="Times New Roman" w:hAnsi="Times New Roman"/>
          <w:sz w:val="24"/>
          <w:szCs w:val="24"/>
        </w:rPr>
        <w:t>находящимся под стражей или административным арестом;</w:t>
      </w:r>
    </w:p>
    <w:p w:rsidR="00B10F9F" w:rsidRPr="00A06570" w:rsidRDefault="00B10F9F" w:rsidP="00A06570">
      <w:pPr>
        <w:numPr>
          <w:ilvl w:val="0"/>
          <w:numId w:val="40"/>
        </w:numPr>
        <w:spacing w:after="0" w:line="240" w:lineRule="auto"/>
        <w:jc w:val="both"/>
        <w:rPr>
          <w:rFonts w:ascii="Times New Roman" w:hAnsi="Times New Roman"/>
          <w:sz w:val="24"/>
          <w:szCs w:val="24"/>
        </w:rPr>
      </w:pPr>
      <w:r w:rsidRPr="00A06570">
        <w:rPr>
          <w:rFonts w:ascii="Times New Roman" w:hAnsi="Times New Roman"/>
          <w:sz w:val="24"/>
          <w:szCs w:val="24"/>
        </w:rPr>
        <w:t>проходящим периодические медицинские осмотры (обследования), в том числе в центрах профпатологии;</w:t>
      </w:r>
    </w:p>
    <w:p w:rsidR="00B10F9F" w:rsidRPr="00A06570" w:rsidRDefault="00B10F9F" w:rsidP="00A06570">
      <w:pPr>
        <w:numPr>
          <w:ilvl w:val="0"/>
          <w:numId w:val="40"/>
        </w:numPr>
        <w:spacing w:after="0" w:line="240" w:lineRule="auto"/>
        <w:jc w:val="both"/>
        <w:rPr>
          <w:rFonts w:ascii="Times New Roman" w:hAnsi="Times New Roman"/>
          <w:sz w:val="24"/>
          <w:szCs w:val="24"/>
        </w:rPr>
      </w:pPr>
      <w:r w:rsidRPr="00A06570">
        <w:rPr>
          <w:rFonts w:ascii="Times New Roman" w:hAnsi="Times New Roman"/>
          <w:sz w:val="24"/>
          <w:szCs w:val="24"/>
        </w:rPr>
        <w:t>гражданам, в том числе 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p>
    <w:p w:rsidR="00B10F9F" w:rsidRPr="00A06570" w:rsidRDefault="00B10F9F" w:rsidP="00A06570">
      <w:pPr>
        <w:numPr>
          <w:ilvl w:val="0"/>
          <w:numId w:val="40"/>
        </w:numPr>
        <w:spacing w:after="0" w:line="240" w:lineRule="auto"/>
        <w:jc w:val="both"/>
        <w:rPr>
          <w:rFonts w:ascii="Times New Roman" w:hAnsi="Times New Roman"/>
          <w:sz w:val="24"/>
          <w:szCs w:val="24"/>
        </w:rPr>
      </w:pPr>
      <w:r w:rsidRPr="00A06570">
        <w:rPr>
          <w:rFonts w:ascii="Times New Roman" w:hAnsi="Times New Roman"/>
          <w:sz w:val="24"/>
          <w:szCs w:val="24"/>
        </w:rPr>
        <w:t xml:space="preserve">учащимся образовательных учреждений начального, среднего и высшего профессионального образования и учреждений послевузовского профессионального образования. </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Если ВН учащихся наступила в период проведения ими оплачиваемых работ при прохождении производственной практики, а также в случае выполнения ими работы по трудовому договору  выдается ЛН.</w:t>
      </w:r>
    </w:p>
    <w:p w:rsidR="00B10F9F" w:rsidRPr="00A06570" w:rsidRDefault="00B10F9F" w:rsidP="00A06570">
      <w:pPr>
        <w:spacing w:after="0" w:line="240" w:lineRule="auto"/>
        <w:ind w:firstLine="360"/>
        <w:jc w:val="both"/>
        <w:rPr>
          <w:rFonts w:ascii="Times New Roman" w:hAnsi="Times New Roman"/>
          <w:sz w:val="24"/>
          <w:szCs w:val="24"/>
        </w:rPr>
      </w:pPr>
    </w:p>
    <w:p w:rsidR="00B10F9F" w:rsidRPr="00A06570" w:rsidRDefault="00B10F9F" w:rsidP="00A06570">
      <w:pPr>
        <w:tabs>
          <w:tab w:val="left" w:pos="-180"/>
          <w:tab w:val="left" w:pos="0"/>
          <w:tab w:val="left" w:pos="9160"/>
          <w:tab w:val="left" w:pos="93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lang w:eastAsia="ru-RU"/>
        </w:rPr>
      </w:pPr>
      <w:r w:rsidRPr="00A06570">
        <w:rPr>
          <w:rFonts w:ascii="Times New Roman" w:hAnsi="Times New Roman"/>
          <w:sz w:val="24"/>
          <w:szCs w:val="24"/>
          <w:lang w:eastAsia="ru-RU"/>
        </w:rPr>
        <w:t>ВК создаются в медицинской организации, независимо от ее   организационно-правовой   формы,   формы   собственности   и ведомственной принадлежности. С целью принятия решений по вопросам диагностики, лечения, реабилитации, определения  трудоспособности  граждан  и профессиональной пригодности некоторых  категорий  работников,  иным  медико-социальным вопросам, а также     осуществления     контроля    качества    и    эффективности лечебно-диагностических мероприятий, в том числе оценки обоснованности и эффективности назначения лекарственных средств.</w:t>
      </w:r>
    </w:p>
    <w:p w:rsidR="00B10F9F" w:rsidRPr="00A06570" w:rsidRDefault="00B10F9F" w:rsidP="00A06570">
      <w:pPr>
        <w:tabs>
          <w:tab w:val="left" w:pos="0"/>
          <w:tab w:val="left" w:pos="93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lang w:eastAsia="ru-RU"/>
        </w:rPr>
      </w:pPr>
      <w:r w:rsidRPr="00A06570">
        <w:rPr>
          <w:rFonts w:ascii="Times New Roman" w:hAnsi="Times New Roman"/>
          <w:sz w:val="24"/>
          <w:szCs w:val="24"/>
          <w:lang w:eastAsia="ru-RU"/>
        </w:rPr>
        <w:t xml:space="preserve">     ВК  состоит из председателя, одного или двух заместителей, секретаря и членов комиссии. Председателем ВК  является  руководитель медицинской   организации   или   один  из его заместителей (по клинико-экспертной работе) руководителя, имеющий высшее медицинское образование. Секретарем  комиссии является медицинский работник, имеющий  среднее  медицинское образование, членами - врачи-специалисты (в том числе врач - клинический фармаколог) как из числа штатных сотрудников, так и других медицинских организаций. Врачами-специалистами назначаются зав. отделением, лечащий врач и другие специалисты.</w:t>
      </w:r>
    </w:p>
    <w:p w:rsidR="00B10F9F" w:rsidRPr="00A06570" w:rsidRDefault="00B10F9F" w:rsidP="00A06570">
      <w:pPr>
        <w:tabs>
          <w:tab w:val="left" w:pos="0"/>
          <w:tab w:val="left" w:pos="93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lang w:eastAsia="ru-RU"/>
        </w:rPr>
      </w:pPr>
    </w:p>
    <w:p w:rsidR="00B10F9F" w:rsidRPr="00A06570" w:rsidRDefault="00B10F9F" w:rsidP="00A06570">
      <w:pPr>
        <w:tabs>
          <w:tab w:val="left" w:pos="0"/>
          <w:tab w:val="left" w:pos="93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lang w:eastAsia="ru-RU"/>
        </w:rPr>
      </w:pPr>
    </w:p>
    <w:p w:rsidR="00B10F9F" w:rsidRPr="00A06570" w:rsidRDefault="00B10F9F" w:rsidP="00A06570">
      <w:pPr>
        <w:spacing w:after="0" w:line="240" w:lineRule="auto"/>
        <w:rPr>
          <w:rFonts w:ascii="Times New Roman" w:hAnsi="Times New Roman"/>
          <w:b/>
          <w:sz w:val="24"/>
          <w:szCs w:val="24"/>
        </w:rPr>
      </w:pPr>
      <w:r w:rsidRPr="00A06570">
        <w:rPr>
          <w:rFonts w:ascii="Times New Roman" w:hAnsi="Times New Roman"/>
          <w:b/>
          <w:sz w:val="24"/>
          <w:szCs w:val="24"/>
        </w:rPr>
        <w:t>ВК осуществляет следующие функции:</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ЛН сроком более чем на 15 дней;</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-экспертизу временной нетрудоспособности с целью определения необходимости и сроков временного или постоянного перевода работника по состоянию здоровья на другую работу;</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принятие решения о направлении гражданина на медико-социальную экспертную комиссию (МСЭК);</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заключения о наличии у граждан медицинских показаний для получения ими лечения в медицинских учреждениях за счет средств федерального бюджета;</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медицинского заключения о характере и степени тяжести повреждения здоровья лиц, получивших повреждение здоровья вследствие несчастных случаев на производстве и профессиональных заболеваний;</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определение объема лечения лиц, получивших повреждение здоровья вследствие несчастного случая на производстве и профессионального заболевания;</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медицинского заключения о наличии у лица, получившего повреждение здоровья вследствие несчастного случая на производстве и профессионального заболевания, медицинских показаний к определенному курсу медицинской реабилитации;</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принимает решение о внеочередном оказании медицинской помощи отдельным категориям граждан;</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принимает решение о применении лекарственных средств, не входящих в стандарт медицинской помощи, в случае недостаточности фармакотерапии при лечении отдельных заболеваний по жизненно важным показаниям и при угрозе жизни и здоровью пациента;</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принимает решение о выписке лекарственных средств гражданам, имеющим право на получение государственной социальной помощи в виде набора социальных услуг, применяемых по решению врачебной комиссии;</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принимает решение об одномоментном назначении льготным категориям граждан:</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пяти и более лекарственных препаратов одному больному;</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наркотических средств, психотропных, сильнодействующих и ядовитых веществ, анаболических гормонов;</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принимает решение о выписке наркотических и ненаркотических анальгетиков больным, страдающим онкологическими заболеваниями, по представлению лечащего врача без осмотра пациента;</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осуществляет проверку обоснованности назначения и выписки лекарственных средств гражданам, имеющим право на получение государственной социальной помощи в виде набора социальных услуг, и проводит плановые еженедельные или внеплановые проверки медицинской документации;</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осуществление совместно с лечащим врачом медицинского отбора и направления на санаторно-курортное лечение граждан, в том числе детей, имеющих право на получение государственной социальной помощи в виде набора социальных услуг;</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заключений о показанности или противопоказанности санаторно-курортного лечения гражданам, имеющим право на получение государственной социальной помощи в виде набора социальных услуг, другим категориям гражданам - в сложных и конфликтных ситуациях;</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осуществление медицинского отбора больных после острого инфаркта миокарда, операций на сердце и магистральных сосудах, острого нарушения мозгового кровообращения, операций по поводу язвенной болезни желудка, двенадцатиперстной кишки, панкреатита (панкреонекроза), после удаления желчного пузыря, беременных женщин групп риска, а также больных, пролеченных по поводу нестабильной стенокардии, по поводу сахарного диабета, направляемых на долечивание (реабилитацию) непосредственно после стационарного лечения в специализированные санатории (отделения);</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заключений о нуждаемости ребенка в обучении на дому по медицинским показаниям;</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заключений о возможности предоставления студентам академического отпуска по медицинским показаниям;</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выдачу заключений о проведении государственной (итоговой) аттестации выпускников IX, XI (XII)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 месяцев, и детей-инвалидов,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выпускника;</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 рассматривает обращения граждан по вопросам качества лечебно-диагностических мероприятий.</w:t>
      </w:r>
    </w:p>
    <w:p w:rsidR="00B10F9F" w:rsidRPr="00A06570" w:rsidRDefault="00B10F9F" w:rsidP="00A0657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lang w:eastAsia="ru-RU"/>
        </w:rPr>
      </w:pPr>
      <w:r w:rsidRPr="00A06570">
        <w:rPr>
          <w:rFonts w:ascii="Times New Roman" w:hAnsi="Times New Roman"/>
          <w:sz w:val="24"/>
          <w:szCs w:val="24"/>
          <w:lang w:eastAsia="ru-RU"/>
        </w:rPr>
        <w:t>Решение  ВК вносится в перви</w:t>
      </w:r>
      <w:r>
        <w:rPr>
          <w:rFonts w:ascii="Times New Roman" w:hAnsi="Times New Roman"/>
          <w:sz w:val="24"/>
          <w:szCs w:val="24"/>
          <w:lang w:eastAsia="ru-RU"/>
        </w:rPr>
        <w:t xml:space="preserve">чные медицинские документы. По требованию </w:t>
      </w:r>
      <w:r w:rsidRPr="00A06570">
        <w:rPr>
          <w:rFonts w:ascii="Times New Roman" w:hAnsi="Times New Roman"/>
          <w:sz w:val="24"/>
          <w:szCs w:val="24"/>
          <w:lang w:eastAsia="ru-RU"/>
        </w:rPr>
        <w:t>лица,  в  отношении которого принято решение,  выдается  справка  о решении ВК, которая   подписывается  председателем  (в  случае  его  отсутствия  - заместителем председателя) и удостоверяется печатью медицинской организации.</w:t>
      </w:r>
    </w:p>
    <w:p w:rsidR="00B10F9F" w:rsidRPr="00A06570" w:rsidRDefault="00B10F9F" w:rsidP="00A06570">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lang w:eastAsia="ru-RU"/>
        </w:rPr>
      </w:pPr>
    </w:p>
    <w:p w:rsidR="00B10F9F" w:rsidRPr="00A06570" w:rsidRDefault="00B10F9F" w:rsidP="00A06570">
      <w:pPr>
        <w:shd w:val="clear" w:color="auto" w:fill="FFFFFF"/>
        <w:spacing w:after="0" w:line="240" w:lineRule="auto"/>
        <w:ind w:firstLine="357"/>
        <w:rPr>
          <w:rFonts w:ascii="Times New Roman" w:hAnsi="Times New Roman"/>
          <w:sz w:val="24"/>
          <w:szCs w:val="24"/>
        </w:rPr>
      </w:pPr>
      <w:r w:rsidRPr="00A06570">
        <w:rPr>
          <w:rFonts w:ascii="Times New Roman" w:hAnsi="Times New Roman"/>
          <w:b/>
          <w:sz w:val="24"/>
          <w:szCs w:val="24"/>
        </w:rPr>
        <w:t>Разбираются правила заполнения ЛН</w:t>
      </w:r>
      <w:r w:rsidRPr="00A06570">
        <w:rPr>
          <w:rFonts w:ascii="Times New Roman" w:hAnsi="Times New Roman"/>
          <w:sz w:val="24"/>
          <w:szCs w:val="24"/>
        </w:rPr>
        <w:t>, записи в котором делаются на русском языке чернилами  синего, фиолетового или черного цвета.</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Исправленный или зачеркнутый текст подтверждается записью "Исправленному верить", подписью лечащего врача и печатью медицинской организации. Внесение более двух исправлений не допускается.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Разбираются особенности заполнения корешка бланка ЛН.</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 При заполнении лицевой стороны листка нетрудоспособности: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"Первичный - Продолжение листка N" делается соответствующее подчеркивание и указывается номер первичного листка нетрудоспособности;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"Наименование и адрес лечебного учреждения или его штамп" полностью указываются требуемые данные;</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"Выдан" указывается число, месяц (прописью) и год выдачи ЛН (по желанию гражданина отмечается время его выдачи);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"Фамилия, имя, отчество нетрудоспособного" указываются требуемые данные полностью;</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"Возраст" указывается число полных лет;</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графе "МУЖ\ЖЕН" делается соответствующее подчеркивание;</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"Место работы" указывается полное или сокращенное наименование организации, со слов гражданина делается запись "Состоит на учете в территориальных органах занятости населения" (для граждан, признанных безработными);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"Основное/ По совместительству" - в случае если гражданин работает у нескольких работодателей (по совместительству), на первом ЛН подчеркивается слово "Основное", на остальных ЛН подчеркивается слово "По совместительству" и указывается серия и номер листка нетрудоспособности, выданного для представления по основному месту работы; в случае если гражданин работает у одного работодателя, слово "Основное" не подчеркивается;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"Указать причину нетрудоспособности" подчеркивается причина нетрудоспособности (заболевание, травма, профзаболевание или его обострение, несчастный случай на производстве или его последствия, уход за больным членом семьи, карантин, поствакцинальное осложнение, долечивание в санатории, отпуск по беременности и родам) и делается запись, повторяющая подчеркнутую причину нетрудоспособности. Дополнительно указываются сведения о протезировании. При изменении причины нетрудоспособности указывается дата изменения;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"Режим" указывается вид предписанного лечебно-охранительного режима: стационарный, амбулаторный, санаторный;</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строке "Отметки о нарушении режима" указывается дата нарушения, его вид (несоблюдение предписанного режима, несвоевременная явка на прием к врачу, выход на работу без выписки, самовольный уход из стационара, выезд на лечение в другой административный район без разрешения лечащего врача, отказ от направления или несвоевременная явка в учреждение МСЭ и другое) и ставится подпись лечащего врача.</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Если нарушений режима не было, данная графа не заполняется;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таблице "Освобождение от работы" указывается:</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графе "С какого числа" арабскими цифрами - число, месяц и год, с которого гражданин освобожден от работы;</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графе "По какое число включительно" прописью - число и месяц включительно, по которое гражданин освобождается от работы;</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в графах "Специальность и фамилия врача" и "Подпись врача" - специальность врача, его фамилия и ставится подпись.</w:t>
      </w:r>
    </w:p>
    <w:p w:rsidR="00B10F9F" w:rsidRPr="00A06570" w:rsidRDefault="00B10F9F" w:rsidP="00A06570">
      <w:pPr>
        <w:spacing w:after="0" w:line="240" w:lineRule="auto"/>
        <w:ind w:firstLine="709"/>
        <w:jc w:val="both"/>
        <w:rPr>
          <w:rFonts w:ascii="Times New Roman" w:hAnsi="Times New Roman"/>
          <w:sz w:val="24"/>
          <w:szCs w:val="24"/>
        </w:rPr>
      </w:pPr>
      <w:r w:rsidRPr="00A06570">
        <w:rPr>
          <w:rFonts w:ascii="Times New Roman" w:hAnsi="Times New Roman"/>
          <w:sz w:val="24"/>
          <w:szCs w:val="24"/>
        </w:rPr>
        <w:t>При амбулаторном лечении продление ЛН осуществляется со дня, следующего за днем осмотра гражданин</w:t>
      </w:r>
      <w:r>
        <w:rPr>
          <w:rFonts w:ascii="Times New Roman" w:hAnsi="Times New Roman"/>
          <w:sz w:val="24"/>
          <w:szCs w:val="24"/>
        </w:rPr>
        <w:t xml:space="preserve">а врачом. Каждое его продление </w:t>
      </w:r>
      <w:r w:rsidRPr="00A06570">
        <w:rPr>
          <w:rFonts w:ascii="Times New Roman" w:hAnsi="Times New Roman"/>
          <w:sz w:val="24"/>
          <w:szCs w:val="24"/>
        </w:rPr>
        <w:t>записывается в отдельные строки граф;</w:t>
      </w:r>
    </w:p>
    <w:p w:rsidR="00B10F9F" w:rsidRPr="00A06570" w:rsidRDefault="00B10F9F" w:rsidP="00A06570">
      <w:pPr>
        <w:spacing w:after="0" w:line="240" w:lineRule="auto"/>
        <w:ind w:firstLine="709"/>
        <w:jc w:val="both"/>
        <w:rPr>
          <w:rFonts w:ascii="Times New Roman" w:hAnsi="Times New Roman"/>
          <w:sz w:val="24"/>
          <w:szCs w:val="24"/>
        </w:rPr>
      </w:pPr>
      <w:r w:rsidRPr="00A06570">
        <w:rPr>
          <w:rFonts w:ascii="Times New Roman" w:hAnsi="Times New Roman"/>
          <w:sz w:val="24"/>
          <w:szCs w:val="24"/>
        </w:rPr>
        <w:t>в строке "Приступить к работе" указывается дата восстановления трудоспособности следующим днем после осмотра и признания гражданина трудоспособным. В случае сохраняющейся нетрудоспособности делается запись: "Продолжает болеть" и указывается номер и дата выдачи нового ЛН. В других случаях завершения нетрудоспособности делаются записи: "Установлена инвалидность, степень ограничения способности к трудовой деятельности (дата)", "Умер" (с указанием даты смерти), "Отказ от проведения МСЭ".</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оформлении ЛН по решению ВК, в том числе за прошедшее время, в графах "Специальность и фамилия врача" и "Подпись врача" таблицы "Освобождение от работы" указываются специальность и фамилия лечащего врача и фамилия председателя ВК и ставится их подписи.</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При утере ЛН дубликат оформляется лечащим врачом и председателем ВК. В верхнем правом углу бланка делается запись "Дубликат", в графах "С какого числа" и "По какое число включительно" таблицы "Освобождение от работы" одной строкой указывается весь период нетрудоспособности.</w:t>
      </w:r>
    </w:p>
    <w:p w:rsidR="00B10F9F" w:rsidRPr="00142EFF" w:rsidRDefault="00B10F9F" w:rsidP="00142EFF">
      <w:pPr>
        <w:spacing w:after="0" w:line="240" w:lineRule="auto"/>
        <w:ind w:firstLine="567"/>
        <w:jc w:val="both"/>
        <w:rPr>
          <w:rFonts w:ascii="Times New Roman" w:hAnsi="Times New Roman"/>
          <w:sz w:val="24"/>
          <w:szCs w:val="24"/>
        </w:rPr>
      </w:pPr>
      <w:r w:rsidRPr="00A06570">
        <w:rPr>
          <w:rFonts w:ascii="Times New Roman" w:hAnsi="Times New Roman"/>
          <w:sz w:val="24"/>
          <w:szCs w:val="24"/>
        </w:rPr>
        <w:t xml:space="preserve"> Бланки ЛН регистрируются в первичной медицинской документации с указанием их номера, даты выдачи</w:t>
      </w:r>
      <w:r>
        <w:rPr>
          <w:rFonts w:ascii="Times New Roman" w:hAnsi="Times New Roman"/>
          <w:sz w:val="24"/>
          <w:szCs w:val="24"/>
        </w:rPr>
        <w:t>, продления и выписки на работу</w:t>
      </w:r>
    </w:p>
    <w:p w:rsidR="00B10F9F" w:rsidRPr="009F5225" w:rsidRDefault="00231CAF" w:rsidP="00142EFF">
      <w:pPr>
        <w:shd w:val="clear" w:color="auto" w:fill="FFFFFF"/>
        <w:spacing w:after="0" w:line="240" w:lineRule="auto"/>
        <w:ind w:firstLine="357"/>
        <w:rPr>
          <w:rStyle w:val="ae"/>
          <w:rFonts w:ascii="Times New Roman" w:hAnsi="Times New Roman"/>
          <w:color w:val="000000"/>
          <w:sz w:val="24"/>
          <w:szCs w:val="24"/>
        </w:rPr>
      </w:pPr>
      <w:r w:rsidRPr="009F5225">
        <w:rPr>
          <w:rFonts w:ascii="Times New Roman" w:hAnsi="Times New Roman"/>
          <w:color w:val="000000"/>
          <w:sz w:val="24"/>
          <w:szCs w:val="24"/>
        </w:rPr>
        <w:fldChar w:fldCharType="begin"/>
      </w:r>
      <w:r w:rsidR="00B10F9F" w:rsidRPr="009F5225">
        <w:rPr>
          <w:rFonts w:ascii="Times New Roman" w:hAnsi="Times New Roman"/>
          <w:color w:val="000000"/>
          <w:sz w:val="24"/>
          <w:szCs w:val="24"/>
        </w:rPr>
        <w:instrText xml:space="preserve"> HYPERLINK "http://s98k2dmmbm.ru/click/?eBgp7Z4OLxLL8K8xbHbZcBsYouwEW7THa0JivnmQUnnBq%2FWgurKFA0PqvoJ0ZzQAZzDHaWJEy6FR9m4kX1V%2FEA1OnpJ4vJ%2BfZRIWNmgXSiC7px0a7xV3kmTVm17exB5T4Mqj8uQigP5ZxTxwhM08NiP4Yw9xXsP%2BrYzhL72bcurFfZ7%2BJYy%2F5dP997TyR%2FWKMExLcMYKFPPKwF2VPvunahNmVuXvVGk1K156sSZz49TANwNbclEpIZCfT2PoBLI97uNFmm3PLaGx2ZXRjwZK4hhqK2KRG1L3%2BoIEmMMptYSXrUwtow0v4Gp%2FebfPTna6aY8jtnPC8EbmklfR%2BUba9A%3D%3D" \t "_blank" </w:instrText>
      </w:r>
      <w:r w:rsidRPr="009F5225">
        <w:rPr>
          <w:rFonts w:ascii="Times New Roman" w:hAnsi="Times New Roman"/>
          <w:color w:val="000000"/>
          <w:sz w:val="24"/>
          <w:szCs w:val="24"/>
        </w:rPr>
        <w:fldChar w:fldCharType="separate"/>
      </w: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Таблица 1. Ориентировочные сроки временной нетрудоспособности при болезнях системы кровообращения (класс IX по МКБ-10)</w:t>
      </w: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br/>
      </w:r>
    </w:p>
    <w:tbl>
      <w:tblPr>
        <w:tblW w:w="0" w:type="auto"/>
        <w:tblCellMar>
          <w:left w:w="0" w:type="dxa"/>
          <w:right w:w="0" w:type="dxa"/>
        </w:tblCellMar>
        <w:tblLook w:val="00A0" w:firstRow="1" w:lastRow="0" w:firstColumn="1" w:lastColumn="0" w:noHBand="0" w:noVBand="0"/>
      </w:tblPr>
      <w:tblGrid>
        <w:gridCol w:w="37"/>
        <w:gridCol w:w="1211"/>
        <w:gridCol w:w="961"/>
        <w:gridCol w:w="104"/>
        <w:gridCol w:w="2593"/>
        <w:gridCol w:w="2511"/>
        <w:gridCol w:w="2184"/>
        <w:gridCol w:w="37"/>
      </w:tblGrid>
      <w:tr w:rsidR="00B10F9F" w:rsidRPr="009F5225" w:rsidTr="00142EFF">
        <w:trPr>
          <w:trHeight w:val="15"/>
        </w:trPr>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Код по </w:t>
            </w:r>
            <w:hyperlink r:id="rId7" w:history="1">
              <w:r w:rsidRPr="009F5225">
                <w:rPr>
                  <w:rStyle w:val="ae"/>
                  <w:rFonts w:ascii="Times New Roman" w:hAnsi="Times New Roman"/>
                  <w:color w:val="000000"/>
                  <w:sz w:val="24"/>
                  <w:szCs w:val="24"/>
                </w:rPr>
                <w:t>МКБ-10</w:t>
              </w:r>
            </w:hyperlink>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Номер строки по форме N 16-ВН</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Наименование болезни по </w:t>
            </w:r>
            <w:hyperlink r:id="rId8" w:history="1">
              <w:r w:rsidRPr="009F5225">
                <w:rPr>
                  <w:rStyle w:val="ae"/>
                  <w:rFonts w:ascii="Times New Roman" w:hAnsi="Times New Roman"/>
                  <w:color w:val="000000"/>
                  <w:sz w:val="24"/>
                  <w:szCs w:val="24"/>
                </w:rPr>
                <w:t>МКБ-10</w:t>
              </w:r>
            </w:hyperlink>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Особенности клинического</w:t>
            </w:r>
            <w:r w:rsidRPr="009F5225">
              <w:rPr>
                <w:rStyle w:val="ae"/>
                <w:rFonts w:ascii="Times New Roman" w:hAnsi="Times New Roman"/>
                <w:color w:val="000000"/>
                <w:sz w:val="24"/>
                <w:szCs w:val="24"/>
              </w:rPr>
              <w:br/>
              <w:t>течения болезни, вида лечения и пр.</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Ориентировочные сроки ВН (в днях)</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I00-I02</w:t>
            </w:r>
          </w:p>
        </w:tc>
        <w:tc>
          <w:tcPr>
            <w:tcW w:w="99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Острая ревматическая лихорадка</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I00</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33, 34</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Ревматическая лихорадка без упоминания о вовлечении сердца (артрит ревматический острый или подострый)</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20-40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I01.-</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33, 34</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Ревматическая лихорадка с вовлечением сердца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Ревматизм в активной фазе: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 степени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 степени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 степени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60-95**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I05-I09</w:t>
            </w:r>
          </w:p>
        </w:tc>
        <w:tc>
          <w:tcPr>
            <w:tcW w:w="99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Хронические ревматические болезни сердца</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I05.-</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33, 34</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Ревматические болезни митрального клапана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недостаточностью кровообращения</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 ФК - функциональный класс.</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40-60,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I06.-</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33, 34</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Ревматические болезни аортального клапана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недостаточностью кровообращения:</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35-45**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40-70,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I08.0</w:t>
            </w:r>
          </w:p>
        </w:tc>
        <w:tc>
          <w:tcPr>
            <w:tcW w:w="1478" w:type="dxa"/>
            <w:gridSpan w:val="2"/>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33, 34</w:t>
            </w:r>
          </w:p>
        </w:tc>
        <w:tc>
          <w:tcPr>
            <w:tcW w:w="369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Сочетанное поражение митрального и аортального</w:t>
            </w:r>
          </w:p>
        </w:tc>
        <w:tc>
          <w:tcPr>
            <w:tcW w:w="2587"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недостаточностью кровообращения:</w:t>
            </w:r>
          </w:p>
        </w:tc>
        <w:tc>
          <w:tcPr>
            <w:tcW w:w="2218"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клапанов</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 ФК</w:t>
            </w:r>
          </w:p>
        </w:tc>
        <w:tc>
          <w:tcPr>
            <w:tcW w:w="2218"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40-50**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45-80,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I10-I15</w:t>
            </w:r>
          </w:p>
        </w:tc>
        <w:tc>
          <w:tcPr>
            <w:tcW w:w="99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характеризующиеся повышенным кровяным давлением</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I10</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35, 36</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Эссенциальная (первичная) гипертензия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 стадия</w:t>
            </w:r>
            <w:r w:rsidRPr="009F5225">
              <w:rPr>
                <w:rStyle w:val="ae"/>
                <w:rFonts w:ascii="Times New Roman" w:hAnsi="Times New Roman"/>
                <w:color w:val="000000"/>
                <w:sz w:val="24"/>
                <w:szCs w:val="24"/>
              </w:rPr>
              <w:br/>
              <w:t>криз 1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"А" стадия, криз 1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"А" стадия, криз 2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18-24</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"Б" стадия, криз 1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10-20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"Б" стадия, криз 2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Ill стадия, криз 2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30-60**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II-III стадия (обострение)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45-65,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I11.0</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35, 36</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Гипертоническая болезнь с преимущественным поражением сердца с сердечной недостаточностью</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lang w:val="en-US"/>
              </w:rPr>
            </w:pPr>
            <w:r w:rsidRPr="009F5225">
              <w:rPr>
                <w:rStyle w:val="ae"/>
                <w:rFonts w:ascii="Times New Roman" w:hAnsi="Times New Roman"/>
                <w:color w:val="000000"/>
                <w:sz w:val="24"/>
                <w:szCs w:val="24"/>
                <w:lang w:val="en-US"/>
              </w:rPr>
              <w:t xml:space="preserve">I </w:t>
            </w:r>
            <w:r w:rsidRPr="009F5225">
              <w:rPr>
                <w:rStyle w:val="ae"/>
                <w:rFonts w:ascii="Times New Roman" w:hAnsi="Times New Roman"/>
                <w:color w:val="000000"/>
                <w:sz w:val="24"/>
                <w:szCs w:val="24"/>
              </w:rPr>
              <w:t>ФК</w:t>
            </w:r>
            <w:r w:rsidRPr="009F5225">
              <w:rPr>
                <w:rStyle w:val="ae"/>
                <w:rFonts w:ascii="Times New Roman" w:hAnsi="Times New Roman"/>
                <w:color w:val="000000"/>
                <w:sz w:val="24"/>
                <w:szCs w:val="24"/>
                <w:lang w:val="en-US"/>
              </w:rPr>
              <w:br/>
              <w:t xml:space="preserve">II </w:t>
            </w:r>
            <w:r w:rsidRPr="009F5225">
              <w:rPr>
                <w:rStyle w:val="ae"/>
                <w:rFonts w:ascii="Times New Roman" w:hAnsi="Times New Roman"/>
                <w:color w:val="000000"/>
                <w:sz w:val="24"/>
                <w:szCs w:val="24"/>
              </w:rPr>
              <w:t>ФК</w:t>
            </w:r>
            <w:r w:rsidRPr="009F5225">
              <w:rPr>
                <w:rStyle w:val="ae"/>
                <w:rFonts w:ascii="Times New Roman" w:hAnsi="Times New Roman"/>
                <w:color w:val="000000"/>
                <w:sz w:val="24"/>
                <w:szCs w:val="24"/>
                <w:lang w:val="en-US"/>
              </w:rPr>
              <w:br/>
              <w:t xml:space="preserve">III </w:t>
            </w:r>
            <w:r w:rsidRPr="009F5225">
              <w:rPr>
                <w:rStyle w:val="ae"/>
                <w:rFonts w:ascii="Times New Roman" w:hAnsi="Times New Roman"/>
                <w:color w:val="000000"/>
                <w:sz w:val="24"/>
                <w:szCs w:val="24"/>
              </w:rPr>
              <w:t>ФК</w:t>
            </w:r>
            <w:r w:rsidRPr="009F5225">
              <w:rPr>
                <w:rStyle w:val="ae"/>
                <w:rFonts w:ascii="Times New Roman" w:hAnsi="Times New Roman"/>
                <w:color w:val="000000"/>
                <w:sz w:val="24"/>
                <w:szCs w:val="24"/>
                <w:lang w:val="en-US"/>
              </w:rPr>
              <w:br/>
              <w:t xml:space="preserve">IV </w:t>
            </w:r>
            <w:r w:rsidRPr="009F5225">
              <w:rPr>
                <w:rStyle w:val="ae"/>
                <w:rFonts w:ascii="Times New Roman" w:hAnsi="Times New Roman"/>
                <w:color w:val="000000"/>
                <w:sz w:val="24"/>
                <w:szCs w:val="24"/>
              </w:rPr>
              <w:t>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5-10</w:t>
            </w:r>
            <w:r w:rsidRPr="009F5225">
              <w:rPr>
                <w:rStyle w:val="ae"/>
                <w:rFonts w:ascii="Times New Roman" w:hAnsi="Times New Roman"/>
                <w:color w:val="000000"/>
                <w:sz w:val="24"/>
                <w:szCs w:val="24"/>
              </w:rPr>
              <w:br/>
              <w:t>10-15</w:t>
            </w:r>
            <w:r w:rsidRPr="009F5225">
              <w:rPr>
                <w:rStyle w:val="ae"/>
                <w:rFonts w:ascii="Times New Roman" w:hAnsi="Times New Roman"/>
                <w:color w:val="000000"/>
                <w:sz w:val="24"/>
                <w:szCs w:val="24"/>
              </w:rPr>
              <w:br/>
              <w:t>20-30</w:t>
            </w:r>
            <w:r w:rsidRPr="009F5225">
              <w:rPr>
                <w:rStyle w:val="ae"/>
                <w:rFonts w:ascii="Times New Roman" w:hAnsi="Times New Roman"/>
                <w:color w:val="000000"/>
                <w:sz w:val="24"/>
                <w:szCs w:val="24"/>
              </w:rPr>
              <w:br/>
              <w:t>45-60,</w:t>
            </w:r>
            <w:r w:rsidRPr="009F5225">
              <w:rPr>
                <w:rStyle w:val="ae"/>
                <w:rFonts w:ascii="Times New Roman" w:hAnsi="Times New Roman"/>
                <w:color w:val="000000"/>
                <w:sz w:val="24"/>
                <w:szCs w:val="24"/>
              </w:rPr>
              <w:br/>
              <w:t>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I11.9</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35, 36</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Гипертоническая болезнь с преимущественным поражением сердца без сердечной недостаточности</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Кризы:</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1 типа</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2 типа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7-10</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14-20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I12.0</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35, 36</w:t>
            </w:r>
          </w:p>
        </w:tc>
        <w:tc>
          <w:tcPr>
            <w:tcW w:w="3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Гипертоническая болезнь с преимущественным поражением почек с почечной недостаточностью</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 стадии</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2-3 стадии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50-60,</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I20-I25</w:t>
            </w:r>
          </w:p>
        </w:tc>
        <w:tc>
          <w:tcPr>
            <w:tcW w:w="99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Ишемическая болезнь сердца</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I20.0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Нестабильная стенокардия (напряжения впервые возникшая; напряжения прогрессирующая)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10-14</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I20.8</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Стенокардия напряжения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IV ФК (покоя)</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40-60,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I21.0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трансмуральный инфаркт передней стенки миокарда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Без существенных осложнений со слабо выраженным ангинозным синдромом</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70-90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осложнениями острого периода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ФК - функциональный класс.</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I21.1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трансмуральный инфаркт нижней стенки миокарда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Без существенных осложнений со слабо выраженным ангинозным синдромом</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70-90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осложнениями острого периода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90-130*,</w:t>
            </w:r>
            <w:r w:rsidRPr="009F5225">
              <w:rPr>
                <w:rStyle w:val="ae"/>
                <w:rFonts w:ascii="Times New Roman" w:hAnsi="Times New Roman"/>
                <w:color w:val="000000"/>
                <w:sz w:val="24"/>
                <w:szCs w:val="24"/>
              </w:rPr>
              <w:br/>
              <w:t>возможно</w:t>
            </w:r>
            <w:r w:rsidRPr="009F5225">
              <w:rPr>
                <w:rStyle w:val="ae"/>
                <w:rFonts w:ascii="Times New Roman" w:hAnsi="Times New Roman"/>
                <w:color w:val="000000"/>
                <w:sz w:val="24"/>
                <w:szCs w:val="24"/>
              </w:rPr>
              <w:br/>
              <w:t>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I21.2</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трансмуральный инфаркт миокарда других уточненных локализаций</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Без существенных осложнений со слабо выраженным ангинозным синдромом</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70-90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осложнениями острого периода</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90-130*,</w:t>
            </w:r>
            <w:r w:rsidRPr="009F5225">
              <w:rPr>
                <w:rStyle w:val="ae"/>
                <w:rFonts w:ascii="Times New Roman" w:hAnsi="Times New Roman"/>
                <w:color w:val="000000"/>
                <w:sz w:val="24"/>
                <w:szCs w:val="24"/>
              </w:rPr>
              <w:br/>
              <w:t>возможно</w:t>
            </w:r>
            <w:r w:rsidRPr="009F5225">
              <w:rPr>
                <w:rStyle w:val="ae"/>
                <w:rFonts w:ascii="Times New Roman" w:hAnsi="Times New Roman"/>
                <w:color w:val="000000"/>
                <w:sz w:val="24"/>
                <w:szCs w:val="24"/>
              </w:rPr>
              <w:br/>
              <w:t>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I21.4</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субэндокардиальный (нетрансмуральный) инфаркт миокарда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Без осложнений</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Сердечная недостаточность</w:t>
            </w:r>
            <w:r w:rsidRPr="009F5225">
              <w:rPr>
                <w:rStyle w:val="ae"/>
                <w:rFonts w:ascii="Times New Roman" w:hAnsi="Times New Roman"/>
                <w:color w:val="000000"/>
                <w:sz w:val="24"/>
                <w:szCs w:val="24"/>
              </w:rPr>
              <w:br/>
              <w:t>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60-80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80-110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III-IV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90-120,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I22.-</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Повторный инфаркт миокарда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90-120,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I25.1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37, 38</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Атеросклеротическая болезнь сердца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I26-I28</w:t>
            </w:r>
          </w:p>
        </w:tc>
        <w:tc>
          <w:tcPr>
            <w:tcW w:w="99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Легочное сердце и нарушения легочного кровообращения</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I26.0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Легочная эмболия с упоминанием об остром легочном сердце</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35-60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I27.1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Кифосколиотическая болезнь сердца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Декомпенсированное хроническое легочное сердце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30-60,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I30-I52</w:t>
            </w:r>
          </w:p>
        </w:tc>
        <w:tc>
          <w:tcPr>
            <w:tcW w:w="997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болезни сердца</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I30.0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неспецифический идиопатический перикардит</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25-40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I30.1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Инфекционный перикардит</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25-45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I33.0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инфекционный эндокардит</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60-80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I33.0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Подострый инфекционный эндокардит</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90-120,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I40.-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миокардит</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Легкое течение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Тяжелое течение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50-60,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I42.0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Дилатационная кардиомиопатия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сердечной недостаточностью, аритмиями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35-45,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I42.1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Обструктивная гипертрофическая кардиомиопатия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сердечной недостаточностью, аритмиями</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35-50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Синкопе</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25-45**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I44.2</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Предсердно-желудочковая блокада полная</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12-18</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I49.5</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Синдром слабости синусового узла</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14-25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I50.0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Застойная сердечная недостаточность</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 ФК</w:t>
            </w:r>
            <w:r w:rsidRPr="009F5225">
              <w:rPr>
                <w:rStyle w:val="ae"/>
                <w:rFonts w:ascii="Times New Roman" w:hAnsi="Times New Roman"/>
                <w:color w:val="000000"/>
                <w:sz w:val="24"/>
                <w:szCs w:val="24"/>
              </w:rPr>
              <w:br/>
              <w:t>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5-10</w:t>
            </w:r>
            <w:r w:rsidRPr="009F5225">
              <w:rPr>
                <w:rStyle w:val="ae"/>
                <w:rFonts w:ascii="Times New Roman" w:hAnsi="Times New Roman"/>
                <w:color w:val="000000"/>
                <w:sz w:val="24"/>
                <w:szCs w:val="24"/>
              </w:rPr>
              <w:br/>
              <w:t>10-15</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III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IV ФК</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 МСЭ</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I50.1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31, 32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Сердечная астма, левожелудочковая недостаточность</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14-21</w:t>
            </w:r>
          </w:p>
        </w:tc>
        <w:tc>
          <w:tcPr>
            <w:tcW w:w="185" w:type="dxa"/>
            <w:shd w:val="clear" w:color="auto" w:fill="FFFFFF"/>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bl>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Pr>
          <w:rStyle w:val="ae"/>
          <w:rFonts w:ascii="Times New Roman" w:hAnsi="Times New Roman"/>
          <w:color w:val="000000"/>
          <w:sz w:val="24"/>
          <w:szCs w:val="24"/>
        </w:rPr>
        <w:br/>
        <w:t>Таблица 2</w:t>
      </w:r>
      <w:r w:rsidRPr="009F5225">
        <w:rPr>
          <w:rStyle w:val="ae"/>
          <w:rFonts w:ascii="Times New Roman" w:hAnsi="Times New Roman"/>
          <w:color w:val="000000"/>
          <w:sz w:val="24"/>
          <w:szCs w:val="24"/>
        </w:rPr>
        <w:t>. Ориентировочные сроки временной нетрудоспособности при болезнях органов дыхания (класс X по МКБ-10)</w:t>
      </w:r>
    </w:p>
    <w:p w:rsidR="00B10F9F" w:rsidRPr="009F5225" w:rsidRDefault="00B10F9F" w:rsidP="00733891">
      <w:pPr>
        <w:shd w:val="clear" w:color="auto" w:fill="FFFFFF"/>
        <w:spacing w:after="0" w:line="240" w:lineRule="auto"/>
        <w:rPr>
          <w:rStyle w:val="ae"/>
          <w:rFonts w:ascii="Times New Roman" w:hAnsi="Times New Roman"/>
          <w:color w:val="000000"/>
          <w:sz w:val="24"/>
          <w:szCs w:val="24"/>
        </w:rPr>
      </w:pP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br/>
      </w:r>
    </w:p>
    <w:tbl>
      <w:tblPr>
        <w:tblW w:w="0" w:type="auto"/>
        <w:tblCellMar>
          <w:left w:w="0" w:type="dxa"/>
          <w:right w:w="0" w:type="dxa"/>
        </w:tblCellMar>
        <w:tblLook w:val="00A0" w:firstRow="1" w:lastRow="0" w:firstColumn="1" w:lastColumn="0" w:noHBand="0" w:noVBand="0"/>
      </w:tblPr>
      <w:tblGrid>
        <w:gridCol w:w="69"/>
        <w:gridCol w:w="1229"/>
        <w:gridCol w:w="1151"/>
        <w:gridCol w:w="2742"/>
        <w:gridCol w:w="86"/>
        <w:gridCol w:w="2100"/>
        <w:gridCol w:w="2192"/>
        <w:gridCol w:w="69"/>
      </w:tblGrid>
      <w:tr w:rsidR="00B10F9F" w:rsidRPr="009F5225" w:rsidTr="00142EFF">
        <w:trPr>
          <w:trHeight w:val="15"/>
        </w:trPr>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587"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Код по </w:t>
            </w:r>
            <w:hyperlink r:id="rId9" w:history="1">
              <w:r w:rsidRPr="009F5225">
                <w:rPr>
                  <w:rStyle w:val="ae"/>
                  <w:rFonts w:ascii="Times New Roman" w:hAnsi="Times New Roman"/>
                  <w:color w:val="000000"/>
                  <w:sz w:val="24"/>
                  <w:szCs w:val="24"/>
                </w:rPr>
                <w:t>МКБ-10</w:t>
              </w:r>
            </w:hyperlink>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Номер строки по форме N 16-ВН</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Наименование болезни по </w:t>
            </w:r>
            <w:hyperlink r:id="rId10" w:history="1">
              <w:r w:rsidRPr="009F5225">
                <w:rPr>
                  <w:rStyle w:val="ae"/>
                  <w:rFonts w:ascii="Times New Roman" w:hAnsi="Times New Roman"/>
                  <w:color w:val="000000"/>
                  <w:sz w:val="24"/>
                  <w:szCs w:val="24"/>
                </w:rPr>
                <w:t>МКБ-10</w:t>
              </w:r>
            </w:hyperlink>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Особенности клинического</w:t>
            </w:r>
            <w:r w:rsidRPr="009F5225">
              <w:rPr>
                <w:rStyle w:val="ae"/>
                <w:rFonts w:ascii="Times New Roman" w:hAnsi="Times New Roman"/>
                <w:color w:val="000000"/>
                <w:sz w:val="24"/>
                <w:szCs w:val="24"/>
              </w:rPr>
              <w:br/>
              <w:t>течения болезни, вида лечения и пр.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Ориентировочные сроки ВН (в днях)</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J00-J06</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Острые респираторные инфекции верхних дыхательных путей</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назофарингит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5-6</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верхнечелюстной синусит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фронтальный синусит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12-14</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этмоидальный синусит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45, 46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фарингит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45, 46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тонзиллит (ангина)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Катаральная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5-6</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Фолликулярная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6-8</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Лакунарная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8-9</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Фибринозная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11-12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Флегмонозная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13-14</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ларингит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***Листок нетрудоспособности выдается больным с голосовой нагрузкой.</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J04.1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трахеит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J04.2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ларинготрахеит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ларингофарингит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J06.8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фаринготрахеит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J06.9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43, 44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Острая инфекция верхних дыхательных путей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4-8</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J10-J18</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Грипп и пневмонии</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47, 48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Гриппозная (бронхо) пневмония, вирус гриппа идентифицирован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24-25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26-30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J10.1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47, 48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Грипп, вирус гриппа идентифицирован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47, 48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Энцефалопатия, вызванная гриппом, вирус гриппа идентифицирован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18-21</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47, 48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Гриппозная (бронхо) пневмония, вирус не идентифицирован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21-25</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t>26-30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47, 48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Грипп неуточненный или вирус не идентифицирован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47, 48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Энцефалопатия, вызванная гриппом, вирус не идентифицирован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18-21</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49, 50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Вирусная пневмония (кроме гриппозной)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20-21</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35-65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49, 50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Пневмония пневмококковая</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20-21</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30-50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49, 50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Бактериальная пневмония</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20-21</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35-65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49, 50</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Пневмония без уточнения возбудителя</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20-21</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30-60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J20-J22</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острые респираторные инфекции нижних дыхательных путей</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бронхит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10-14</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бронхиолит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J30-J39</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болезни верхних дыхательных путей</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гайморит, фронтит, этмоидит, сфеноидит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Полип носа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тонзиллит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J35.1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Гипертрофия миндалин</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Поритонзиллярный абсцесс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12-16</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J37.1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ларинготрахеит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8-10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J38.1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Полип голосовой складки и гортани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J40-J47</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Хронические болезни нижних дыхательных путей</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51, 52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Простой хронический бронхит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12-14</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51, 52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Слизисто-гнойный хронический бронхит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14-18</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51, 52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трахеит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51, 52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трахеобронхит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15-17</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J44.8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51, 52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бронхит астматический (обструктивный)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14-20*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53, 54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Астма с преобладанием аллергического компонента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12-18</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30-60*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85-90, МСЭ</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53, 54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Астматический статус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30-60, МСЭ</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J47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Бронхоэктатическая болезнь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15-18</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75-85, МСЭ</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J60-J70</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легкого, вызванные внешними агентами****</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Сроки ВН зависят от осложнений основного заболевания: обострения хронического обструктивного бронхита, степени выраженности дыхательной недостаточности, присоединения туберкулеза.</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55, 56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Пневмокониоз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16-18</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55, 56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Антракоз, антракосиликоз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16-20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55, 56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Асбестоз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17-19</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55, 56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Пневмокониоз, вызванный пылью, содержащий кремний. Силикоз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15-20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55, 56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Пневмокониоз, вызванный другой неорганической пылью: алюминоз, бериллиоз, сидероз</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18-22</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J67.9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Альвеолит аллергический экзогенный</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35-45**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J80-J84</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респираторные болезни, поражающие главным образом интерстициальную ткань</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J82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Эозинофильная астма, пневмония Леффлера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21-25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J84.1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Диффузный легочный фиброз, синдром Хаммена-Рича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21-40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45-70, МСЭ</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J85-J86</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Гнойные и некротические состояния нижних дыхательных путей</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J85.2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Абсцесс легкого без пневмонии</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60-80**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J86.-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Эмпиема</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60-90**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J90-J94</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болезни плевры</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J90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Плеврит с выпотом (кроме туберкулезного)</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65-90, МСЭ</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J93.-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Пневмоторакс</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21-30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J95-99</w:t>
            </w:r>
          </w:p>
        </w:tc>
        <w:tc>
          <w:tcPr>
            <w:tcW w:w="997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формы болезней органов дыхания</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J95.0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Нарушение функционирования трахеостомы</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3-6</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J98.5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41, 42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Медиастинит</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30-45</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142EFF">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60-80**</w:t>
            </w:r>
          </w:p>
        </w:tc>
        <w:tc>
          <w:tcPr>
            <w:tcW w:w="185"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bl>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r w:rsidRPr="009F5225">
        <w:rPr>
          <w:rStyle w:val="ae"/>
          <w:rFonts w:ascii="Times New Roman" w:hAnsi="Times New Roman"/>
          <w:color w:val="000000"/>
          <w:sz w:val="24"/>
          <w:szCs w:val="24"/>
        </w:rPr>
        <w:br/>
      </w: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Pr>
          <w:rStyle w:val="ae"/>
          <w:rFonts w:ascii="Times New Roman" w:hAnsi="Times New Roman"/>
          <w:color w:val="000000"/>
          <w:sz w:val="24"/>
          <w:szCs w:val="24"/>
        </w:rPr>
        <w:t>Таблица 3</w:t>
      </w:r>
      <w:r w:rsidRPr="009F5225">
        <w:rPr>
          <w:rStyle w:val="ae"/>
          <w:rFonts w:ascii="Times New Roman" w:hAnsi="Times New Roman"/>
          <w:color w:val="000000"/>
          <w:sz w:val="24"/>
          <w:szCs w:val="24"/>
        </w:rPr>
        <w:t>. Ориентировочные сроки временной нетрудоспособности при болезнях органов пищеварения (класс XI по МКБ-10)</w:t>
      </w: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br/>
      </w:r>
    </w:p>
    <w:tbl>
      <w:tblPr>
        <w:tblW w:w="0" w:type="auto"/>
        <w:tblCellMar>
          <w:left w:w="0" w:type="dxa"/>
          <w:right w:w="0" w:type="dxa"/>
        </w:tblCellMar>
        <w:tblLook w:val="00A0" w:firstRow="1" w:lastRow="0" w:firstColumn="1" w:lastColumn="0" w:noHBand="0" w:noVBand="0"/>
      </w:tblPr>
      <w:tblGrid>
        <w:gridCol w:w="13"/>
        <w:gridCol w:w="1160"/>
        <w:gridCol w:w="966"/>
        <w:gridCol w:w="3049"/>
        <w:gridCol w:w="2337"/>
        <w:gridCol w:w="2099"/>
        <w:gridCol w:w="14"/>
      </w:tblGrid>
      <w:tr w:rsidR="00B10F9F" w:rsidRPr="009F5225" w:rsidTr="00373A0C">
        <w:trPr>
          <w:trHeight w:val="15"/>
        </w:trPr>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Код по </w:t>
            </w:r>
            <w:hyperlink r:id="rId11" w:history="1">
              <w:r w:rsidRPr="009F5225">
                <w:rPr>
                  <w:rStyle w:val="ae"/>
                  <w:rFonts w:ascii="Times New Roman" w:hAnsi="Times New Roman"/>
                  <w:color w:val="000000"/>
                  <w:sz w:val="24"/>
                  <w:szCs w:val="24"/>
                </w:rPr>
                <w:t>МКБ-10</w:t>
              </w:r>
            </w:hyperlink>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Номер строки по форме N 16-ВН</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Наименование болезни по </w:t>
            </w:r>
            <w:hyperlink r:id="rId12" w:history="1">
              <w:r w:rsidRPr="009F5225">
                <w:rPr>
                  <w:rStyle w:val="ae"/>
                  <w:rFonts w:ascii="Times New Roman" w:hAnsi="Times New Roman"/>
                  <w:color w:val="000000"/>
                  <w:sz w:val="24"/>
                  <w:szCs w:val="24"/>
                </w:rPr>
                <w:t>МКБ-10</w:t>
              </w:r>
            </w:hyperlink>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Особенности клинического</w:t>
            </w:r>
            <w:r w:rsidRPr="009F5225">
              <w:rPr>
                <w:rStyle w:val="ae"/>
                <w:rFonts w:ascii="Times New Roman" w:hAnsi="Times New Roman"/>
                <w:color w:val="000000"/>
                <w:sz w:val="24"/>
                <w:szCs w:val="24"/>
              </w:rPr>
              <w:br/>
              <w:t>течения болезни, вида лечения и пр.</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Ориентировочные сроки ВН (в днях)</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К00-К14</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полости рта, слюнных желез и челюстей</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К04.4</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Периодонтит острый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3-6</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К04.6</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Периапикальный абсцесс с полостью</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6-7</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К04.8</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Корневая киста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К05.2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перикоронит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Тяжелое течение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К05.4</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Пародонтоз</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Тяжелое течение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10-14</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К07.3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Аномалии положения зубов</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К07.6</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Болезни височно-нижнечелюстного сустава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Острое течение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7-14</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К10.1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Гигантоклеточная гранулема центральная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К10.2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гнойный периостит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К10.3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Альвеолит челюсти</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К11.2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Сиалоаденит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К11.3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Абсцесс слюнной железы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К11.4</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Свищ слюнной железы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К11.5</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Сиалолитиаз</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К12.0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Афтозный стоматит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Тяжелое течение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6-7</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К12.2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Флегмона и абсцесс полости рта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10-14</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К13.2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Лейкоплакия эпителия полости рта, включая язык</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К20-К31</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пищевода, желудка и двенадцатиперстной кишки</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Эзофагит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12-21</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К22.1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пищевода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14-21</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К25.0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желудка острая с кровотечением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К25.1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желудка острая с прободением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60-75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К25.7</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желудка хроническая без кровотечения или прободения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21-25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К26.0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двенадцатиперстной кишки с кровотечением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20-40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К26.1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двенадцатиперстной кишки с прободением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К26.3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двенадцатиперстной кишки острая без кровотечения или прободения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16-25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К26.7</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59, 60</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Язва двенадцатиперстной кишки хроническая без кровотечения или прободения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20-28</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К28.7</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Гастроеюнальная язва хроническая без кровотечения или прободения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28-30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К29.0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61, 62</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геморрагический гастрит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18-22</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К29.1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61, 62</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Другие острые гастриты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К29.4</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61, 62</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атрофический гастрит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 (обострение)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К29.6</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61, 62</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Гастрит гипертрофический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 (обострение)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К29.8</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61, 62</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Дуоденит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7-14</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К35-К38</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аппендикса (червеобразного отростка)</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К35</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Аппендицит острый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Катаральный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16-18</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Флегмонозный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18-21</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Гнойный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21-24</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К35.0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Аппендицит острый с: прободением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26-30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перитонитом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К36</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Аппендицит хронический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К40-К46</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Грыжи</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К40.3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Паховая грыжа (односторонняя) с непроходимостью без гангрены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30-42*</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К40.9</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Паховая грыжа (односторонняя)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21-23*</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К41.3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Бедренная грыжа (односторонняя) с непроходимостью без гангрены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30-42*</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К41.9</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Бедренная грыжа (односторонняя)</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22-25*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К42.0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Пупочная грыжа с непроходимостью без гангрены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23-28*</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К42.9</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Пупочная грыжа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23-28*</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К43.0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Грыжа передней брюшной стенки с непроходимостью без гангрены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23-30*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К43.9</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Грыжа передней брюшной стенки</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К44.0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Диафрагмальная грыжа с непроходимостью без гангрены</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35-45*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К44.9</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Диафрагмальная грыжа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К50-К52</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Неинфекционный энтерит и колит</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Болезнь Крона или региональный энтерит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К51.0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Язвенный (хронический) энтероколит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 степень активности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24-26</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 степень активности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32-40**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 степень активности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50-60, МСЭ</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К55-К63</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болезни кишечника</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К55.0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ишемический колит, энтерит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24-30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К55.1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ишемический колит, энтерит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К56.1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Инвагинация петли кишечника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К56.5</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Кишечные сращения (спайки) с непроходимостью</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16-20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К57.1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Дивертикулярная болезнь тонкой кишки без прободения и абсцесса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14-16</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К57.3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Дивертикулярная болезнь толстой кишки без прободения и абсцесса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16-18</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К58.0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Синдром раздраженного кишечника с диареей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18-20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К60.0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Острая трещина заднего прохода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8-10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К60.1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Хроническая трещина заднего прохода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10-15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К61.-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Абсцесс области заднего прохода и прямой кишки</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К65-К67</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брюшины</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К65.-</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перитонит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Местный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30-40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Распространенный</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60-90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 полиорганной недостаточностью</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80-95, МСЭ</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К70-К77</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печени</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К70.1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Алкогольный гепатит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26-35*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К70.3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Алкогольный цирроз печени</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36-40**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К73.0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персистирующий гепатит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К73.2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активный, гепатит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40-45*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К73.9</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гепатит неуточненный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К74.3</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Первичный билиарный цирроз</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60-90, МСЭ</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К74.4</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Вторичный билиарный цирроз</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60-80, МСЭ</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К74.6</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Цирроз печени портальный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К75.0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Абсцесс печени</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120-140, МСЭ</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К75.2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Неспецифический реактивный гепатит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45-60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К80-К87</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Болезни желчного пузыря, желчевыводящих путей и поджелудочной железы</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К80.0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Желчнокаменная болезнь с острым холециститом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48-55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К80.1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Желчнокаменная болезнь с хроническим холециститом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форма</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8-12</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20-23</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форма</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45-55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К80.2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Желчнокаменная болезнь без холецистита</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Колика (повторяющаяся)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2-3</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Холецистэктомия (лапароскопическая)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К81.0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Холецистит острый (без камней)</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48-55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К81.1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Холецистит хронический (без упоминания о камнях)</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14-20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48-55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К83.0</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Холангит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38-50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К85</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панкреатит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Легкая степень</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12-14</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27-30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Тяжелая степень</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55-65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К86.1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63, 64</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панкреатит</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 (с внешнесекреторной недостаточностью)</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20-26</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 (с внешнесекреторной и инкреторной недостаточностью)</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28-35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К90-К93</w:t>
            </w:r>
          </w:p>
        </w:tc>
        <w:tc>
          <w:tcPr>
            <w:tcW w:w="845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Другие болезни органов пищеварения</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К91.1</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Демпинг-синдром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Средней тяжести</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14-21</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Тяжелой формы</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43-52*</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К91.5</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Постхолецистэктомический синдром</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Забытые и рецидивирующие камни желчных протоков</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Воспалительная стриктура желчных протоков</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40-55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Ятрогенное повреждение желчных протоков</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40-60**</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Стенозы большого дуоденального соска</w:t>
            </w: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96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Требуется трудоустройство в зависимости от условий труда.</w:t>
            </w:r>
            <w:r w:rsidRPr="009F5225">
              <w:rPr>
                <w:rStyle w:val="ae"/>
                <w:rFonts w:ascii="Times New Roman" w:hAnsi="Times New Roman"/>
                <w:color w:val="000000"/>
                <w:sz w:val="24"/>
                <w:szCs w:val="24"/>
              </w:rPr>
              <w:br/>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3"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11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К92.2</w:t>
            </w:r>
          </w:p>
        </w:tc>
        <w:tc>
          <w:tcPr>
            <w:tcW w:w="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57, 58</w:t>
            </w:r>
          </w:p>
        </w:tc>
        <w:tc>
          <w:tcPr>
            <w:tcW w:w="30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Желудочно-кишечное кровотечение</w:t>
            </w:r>
          </w:p>
        </w:tc>
        <w:tc>
          <w:tcPr>
            <w:tcW w:w="2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c>
          <w:tcPr>
            <w:tcW w:w="20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20-35</w:t>
            </w:r>
          </w:p>
        </w:tc>
        <w:tc>
          <w:tcPr>
            <w:tcW w:w="14" w:type="dxa"/>
          </w:tcPr>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tc>
      </w:tr>
    </w:tbl>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Pr>
          <w:rStyle w:val="ae"/>
          <w:rFonts w:ascii="Times New Roman" w:hAnsi="Times New Roman"/>
          <w:color w:val="000000"/>
          <w:sz w:val="24"/>
          <w:szCs w:val="24"/>
        </w:rPr>
        <w:t xml:space="preserve">Таблица </w:t>
      </w:r>
      <w:r w:rsidRPr="009F5225">
        <w:rPr>
          <w:rStyle w:val="ae"/>
          <w:rFonts w:ascii="Times New Roman" w:hAnsi="Times New Roman"/>
          <w:color w:val="000000"/>
          <w:sz w:val="24"/>
          <w:szCs w:val="24"/>
        </w:rPr>
        <w:t>4. Ориентировочные сроки временной нетрудоспособности при болезнях мочеполовой системы (класс XIV по МКБ-10)</w:t>
      </w:r>
    </w:p>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bl>
      <w:tblPr>
        <w:tblW w:w="0" w:type="auto"/>
        <w:tblCellMar>
          <w:left w:w="0" w:type="dxa"/>
          <w:right w:w="0" w:type="dxa"/>
        </w:tblCellMar>
        <w:tblLook w:val="00A0" w:firstRow="1" w:lastRow="0" w:firstColumn="1" w:lastColumn="0" w:noHBand="0" w:noVBand="0"/>
      </w:tblPr>
      <w:tblGrid>
        <w:gridCol w:w="43"/>
        <w:gridCol w:w="1215"/>
        <w:gridCol w:w="1079"/>
        <w:gridCol w:w="3075"/>
        <w:gridCol w:w="138"/>
        <w:gridCol w:w="1770"/>
        <w:gridCol w:w="183"/>
        <w:gridCol w:w="2003"/>
        <w:gridCol w:w="44"/>
        <w:gridCol w:w="88"/>
      </w:tblGrid>
      <w:tr w:rsidR="00B10F9F" w:rsidRPr="009F5225" w:rsidTr="00373A0C">
        <w:trPr>
          <w:gridAfter w:val="1"/>
          <w:wAfter w:w="480" w:type="dxa"/>
          <w:trHeight w:val="15"/>
        </w:trPr>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478"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3696"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402"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033"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rPr>
          <w:gridAfter w:val="1"/>
          <w:wAfter w:w="480" w:type="dxa"/>
        </w:trPr>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Код по </w:t>
            </w:r>
            <w:hyperlink r:id="rId13" w:history="1">
              <w:r w:rsidRPr="009F5225">
                <w:rPr>
                  <w:rStyle w:val="ae"/>
                  <w:rFonts w:ascii="Times New Roman" w:hAnsi="Times New Roman"/>
                  <w:color w:val="000000"/>
                  <w:sz w:val="24"/>
                  <w:szCs w:val="24"/>
                </w:rPr>
                <w:t>МКБ-10</w:t>
              </w:r>
            </w:hyperlink>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Номер строки по форме N 16-ВН</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Наименование болезни по </w:t>
            </w:r>
            <w:hyperlink r:id="rId14" w:history="1">
              <w:r w:rsidRPr="009F5225">
                <w:rPr>
                  <w:rStyle w:val="ae"/>
                  <w:rFonts w:ascii="Times New Roman" w:hAnsi="Times New Roman"/>
                  <w:color w:val="000000"/>
                  <w:sz w:val="24"/>
                  <w:szCs w:val="24"/>
                </w:rPr>
                <w:t>МКБ-10</w:t>
              </w:r>
            </w:hyperlink>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Особенности клинического</w:t>
            </w:r>
            <w:r w:rsidRPr="009F5225">
              <w:rPr>
                <w:rStyle w:val="ae"/>
                <w:rFonts w:ascii="Times New Roman" w:hAnsi="Times New Roman"/>
                <w:color w:val="000000"/>
                <w:sz w:val="24"/>
                <w:szCs w:val="24"/>
              </w:rPr>
              <w:br/>
              <w:t>течения болезни, вида лечения и пр.</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Ориентировочные сроки ВН (в днях)</w:t>
            </w:r>
          </w:p>
        </w:t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5</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N00-N08</w:t>
            </w:r>
          </w:p>
        </w:tc>
        <w:tc>
          <w:tcPr>
            <w:tcW w:w="99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Гломерулярные болезни</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нефритический синдром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Без осложнений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60-90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нефритический синдром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Осложненный</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90-100*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p>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60-75, МСЭ</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N10-N16</w:t>
            </w:r>
          </w:p>
        </w:tc>
        <w:tc>
          <w:tcPr>
            <w:tcW w:w="99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Тубулоинтерстициальные болезни почек</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Острый тубулоинтерстициальный нефрит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25-40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Хронический тубулоинтерстициальный нефрит</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35-45</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Перегиб и стриктура мочеточника без гидронефроза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40-50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N13.7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Уропатия, обусловленная пузырно-мочеточниковым рефлюксом</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40-50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N17-N19</w:t>
            </w:r>
          </w:p>
        </w:tc>
        <w:tc>
          <w:tcPr>
            <w:tcW w:w="99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Почечная недостаточность</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Острая почечная недостаточность</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20-30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Хроническая почечная недостаточность</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Обострение</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28-45*</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12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_______________</w:t>
            </w:r>
            <w:r w:rsidRPr="009F5225">
              <w:rPr>
                <w:rStyle w:val="ae"/>
                <w:rFonts w:ascii="Times New Roman" w:hAnsi="Times New Roman"/>
                <w:color w:val="000000"/>
                <w:sz w:val="24"/>
                <w:szCs w:val="24"/>
              </w:rPr>
              <w:br/>
              <w:t>* Возможно направление на МСЭ с учетом условий труда.</w:t>
            </w:r>
          </w:p>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N20-N23</w:t>
            </w:r>
          </w:p>
        </w:tc>
        <w:tc>
          <w:tcPr>
            <w:tcW w:w="99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b/>
                <w:bCs/>
                <w:color w:val="000000"/>
                <w:sz w:val="24"/>
                <w:szCs w:val="24"/>
              </w:rPr>
              <w:t>Мочекаменная болезнь</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Камни почки и мочеточника</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40-50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Камни нижних отделов мочевых путей</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Операция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15-30</w:t>
            </w:r>
          </w:p>
        </w:tc>
        <w:tc>
          <w:tcPr>
            <w:tcW w:w="185" w:type="dxa"/>
            <w:gridSpan w:val="2"/>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r w:rsidR="00B10F9F" w:rsidRPr="009F5225" w:rsidTr="00373A0C">
        <w:tc>
          <w:tcPr>
            <w:tcW w:w="185" w:type="dxa"/>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N23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75, 76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Почечная колика неуточненная</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r w:rsidRPr="009F5225">
              <w:rPr>
                <w:rStyle w:val="ae"/>
                <w:rFonts w:ascii="Times New Roman" w:hAnsi="Times New Roman"/>
                <w:color w:val="000000"/>
                <w:sz w:val="24"/>
                <w:szCs w:val="24"/>
              </w:rPr>
              <w:t>3-7</w:t>
            </w:r>
          </w:p>
        </w:tc>
        <w:tc>
          <w:tcPr>
            <w:tcW w:w="0" w:type="auto"/>
            <w:vAlign w:val="cente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c>
          <w:tcPr>
            <w:tcW w:w="0" w:type="auto"/>
            <w:vAlign w:val="center"/>
          </w:tcPr>
          <w:p w:rsidR="00B10F9F" w:rsidRPr="009F5225" w:rsidRDefault="00B10F9F" w:rsidP="00373A0C">
            <w:pPr>
              <w:shd w:val="clear" w:color="auto" w:fill="FFFFFF"/>
              <w:spacing w:after="0" w:line="240" w:lineRule="auto"/>
              <w:ind w:firstLine="357"/>
              <w:rPr>
                <w:rStyle w:val="ae"/>
                <w:rFonts w:ascii="Times New Roman" w:hAnsi="Times New Roman"/>
                <w:color w:val="000000"/>
                <w:sz w:val="24"/>
                <w:szCs w:val="24"/>
              </w:rPr>
            </w:pPr>
          </w:p>
        </w:tc>
      </w:tr>
    </w:tbl>
    <w:p w:rsidR="00B10F9F" w:rsidRPr="009F5225" w:rsidRDefault="00B10F9F" w:rsidP="00142EFF">
      <w:pPr>
        <w:shd w:val="clear" w:color="auto" w:fill="FFFFFF"/>
        <w:spacing w:after="0" w:line="240" w:lineRule="auto"/>
        <w:ind w:firstLine="357"/>
        <w:rPr>
          <w:rStyle w:val="ae"/>
          <w:rFonts w:ascii="Times New Roman" w:hAnsi="Times New Roman"/>
          <w:color w:val="000000"/>
          <w:sz w:val="24"/>
          <w:szCs w:val="24"/>
        </w:rPr>
      </w:pPr>
    </w:p>
    <w:p w:rsidR="00B10F9F" w:rsidRPr="00A06570" w:rsidRDefault="00231CAF" w:rsidP="00142EFF">
      <w:pPr>
        <w:shd w:val="clear" w:color="auto" w:fill="FFFFFF"/>
        <w:spacing w:after="0" w:line="240" w:lineRule="auto"/>
        <w:ind w:firstLine="357"/>
        <w:rPr>
          <w:rFonts w:ascii="Times New Roman" w:hAnsi="Times New Roman"/>
          <w:color w:val="000000"/>
          <w:sz w:val="24"/>
          <w:szCs w:val="24"/>
        </w:rPr>
      </w:pPr>
      <w:r w:rsidRPr="009F5225">
        <w:rPr>
          <w:rFonts w:ascii="Times New Roman" w:hAnsi="Times New Roman"/>
          <w:color w:val="000000"/>
          <w:sz w:val="24"/>
          <w:szCs w:val="24"/>
        </w:rPr>
        <w:fldChar w:fldCharType="end"/>
      </w:r>
    </w:p>
    <w:p w:rsidR="00B10F9F" w:rsidRPr="00A06570" w:rsidRDefault="00B10F9F" w:rsidP="00A06570">
      <w:pPr>
        <w:shd w:val="clear" w:color="auto" w:fill="FFFFFF"/>
        <w:spacing w:after="0" w:line="240" w:lineRule="auto"/>
        <w:ind w:firstLine="360"/>
        <w:rPr>
          <w:rFonts w:ascii="Times New Roman" w:hAnsi="Times New Roman"/>
          <w:color w:val="000000"/>
          <w:sz w:val="24"/>
          <w:szCs w:val="24"/>
        </w:rPr>
      </w:pPr>
      <w:r w:rsidRPr="00A06570">
        <w:rPr>
          <w:rFonts w:ascii="Times New Roman" w:hAnsi="Times New Roman"/>
          <w:color w:val="000000"/>
          <w:sz w:val="24"/>
          <w:szCs w:val="24"/>
        </w:rPr>
        <w:t>Разбираются следующие нормативные документы экспертизы временной нетрудоспособности:</w:t>
      </w:r>
    </w:p>
    <w:p w:rsidR="00B10F9F" w:rsidRPr="00A06570" w:rsidRDefault="00B10F9F" w:rsidP="00A06570">
      <w:pPr>
        <w:keepNext/>
        <w:widowControl w:val="0"/>
        <w:numPr>
          <w:ilvl w:val="0"/>
          <w:numId w:val="41"/>
        </w:numPr>
        <w:autoSpaceDE w:val="0"/>
        <w:autoSpaceDN w:val="0"/>
        <w:adjustRightInd w:val="0"/>
        <w:spacing w:after="0" w:line="240" w:lineRule="auto"/>
        <w:jc w:val="both"/>
        <w:outlineLvl w:val="0"/>
        <w:rPr>
          <w:rFonts w:ascii="Times New Roman" w:hAnsi="Times New Roman"/>
          <w:sz w:val="24"/>
          <w:szCs w:val="24"/>
          <w:lang w:eastAsia="ru-RU"/>
        </w:rPr>
      </w:pPr>
      <w:r w:rsidRPr="00A06570">
        <w:rPr>
          <w:rFonts w:ascii="Times New Roman" w:hAnsi="Times New Roman"/>
          <w:sz w:val="24"/>
          <w:szCs w:val="24"/>
          <w:lang w:eastAsia="ru-RU"/>
        </w:rPr>
        <w:t>Приказ Министерства здравоохранения и социального развития Российской Федерации (Минздравсоцразвития России) от 29 июня 2011 г. № 624н г. Москва "Об утверждении Порядка выдачи листков нетрудоспособности"</w:t>
      </w:r>
    </w:p>
    <w:p w:rsidR="00B10F9F" w:rsidRPr="00A06570" w:rsidRDefault="009759AB" w:rsidP="00A06570">
      <w:pPr>
        <w:widowControl w:val="0"/>
        <w:numPr>
          <w:ilvl w:val="0"/>
          <w:numId w:val="41"/>
        </w:numPr>
        <w:autoSpaceDE w:val="0"/>
        <w:autoSpaceDN w:val="0"/>
        <w:adjustRightInd w:val="0"/>
        <w:spacing w:after="0" w:line="240" w:lineRule="auto"/>
        <w:rPr>
          <w:rFonts w:ascii="Times New Roman" w:hAnsi="Times New Roman"/>
          <w:sz w:val="24"/>
          <w:szCs w:val="24"/>
        </w:rPr>
      </w:pPr>
      <w:hyperlink r:id="rId15" w:history="1">
        <w:r w:rsidR="00B10F9F" w:rsidRPr="00A06570">
          <w:rPr>
            <w:rFonts w:ascii="Times New Roman" w:hAnsi="Times New Roman"/>
            <w:sz w:val="24"/>
            <w:szCs w:val="24"/>
          </w:rPr>
          <w:t>Приказ Министерства здравоохранения и социального развития Российской Федерации (Минздравсоцразвития России) от 24 января 2012 г. N 31н г. Москва "О внесении изменений в Порядок выдачи листков нетрудоспособности", утвержденный приказом Министерства здравоохранения и социального развития Российской Федерации от 29 июня 2011 г. N 624н</w:t>
        </w:r>
      </w:hyperlink>
    </w:p>
    <w:p w:rsidR="00B10F9F" w:rsidRPr="00A06570" w:rsidRDefault="00B10F9F" w:rsidP="00A06570">
      <w:pPr>
        <w:numPr>
          <w:ilvl w:val="0"/>
          <w:numId w:val="41"/>
        </w:numPr>
        <w:spacing w:after="0" w:line="240" w:lineRule="auto"/>
        <w:rPr>
          <w:rFonts w:ascii="Times New Roman" w:hAnsi="Times New Roman"/>
          <w:sz w:val="24"/>
          <w:szCs w:val="24"/>
        </w:rPr>
      </w:pPr>
      <w:r w:rsidRPr="00A06570">
        <w:rPr>
          <w:rFonts w:ascii="Times New Roman" w:hAnsi="Times New Roman"/>
          <w:sz w:val="24"/>
          <w:szCs w:val="24"/>
          <w:lang w:eastAsia="ru-RU"/>
        </w:rPr>
        <w:t>Приказ Минздрава России от 02.07.2014 N 349н "О внесении изменения в пункт 35 Порядка выдачи листков нетрудоспособности", утвержденного приказом Министерства здравоохранения и</w:t>
      </w:r>
      <w:r w:rsidRPr="00A06570">
        <w:rPr>
          <w:rFonts w:ascii="Times New Roman" w:hAnsi="Times New Roman"/>
          <w:sz w:val="24"/>
          <w:szCs w:val="24"/>
        </w:rPr>
        <w:t xml:space="preserve"> и социального развития Российской Федерации (Минздравсоцразвития России) от 29 июня 2011 г. № 624н г. Москва</w:t>
      </w:r>
      <w:r w:rsidRPr="00A06570">
        <w:rPr>
          <w:rFonts w:ascii="Times New Roman" w:hAnsi="Times New Roman"/>
          <w:sz w:val="24"/>
          <w:szCs w:val="24"/>
          <w:lang w:eastAsia="ru-RU"/>
        </w:rPr>
        <w:t>.</w:t>
      </w:r>
    </w:p>
    <w:p w:rsidR="00B10F9F" w:rsidRPr="00A06570" w:rsidRDefault="00B10F9F" w:rsidP="00A06570">
      <w:pPr>
        <w:numPr>
          <w:ilvl w:val="0"/>
          <w:numId w:val="41"/>
        </w:numPr>
        <w:spacing w:after="0" w:line="240" w:lineRule="auto"/>
        <w:rPr>
          <w:rFonts w:ascii="Times New Roman" w:hAnsi="Times New Roman"/>
          <w:sz w:val="24"/>
          <w:szCs w:val="24"/>
        </w:rPr>
      </w:pPr>
      <w:r w:rsidRPr="00A06570">
        <w:rPr>
          <w:rFonts w:ascii="Times New Roman" w:hAnsi="Times New Roman"/>
          <w:sz w:val="24"/>
          <w:szCs w:val="24"/>
          <w:lang w:eastAsia="ru-RU"/>
        </w:rPr>
        <w:t>Приказ Минздрава России от 02.07.2014 N 348н "О внесении изменения в пункт 35 Порядка выдачи листков нетрудоспособности", утвержденного приказом Министерства здравоохранения и</w:t>
      </w:r>
      <w:r w:rsidRPr="00A06570">
        <w:rPr>
          <w:rFonts w:ascii="Times New Roman" w:hAnsi="Times New Roman"/>
          <w:sz w:val="24"/>
          <w:szCs w:val="24"/>
        </w:rPr>
        <w:t xml:space="preserve"> и социального развития Российской Федерации (Минздравсоцразвития России) от 29 июня 2011 г. № 624н</w:t>
      </w:r>
    </w:p>
    <w:p w:rsidR="00B10F9F" w:rsidRPr="00A06570" w:rsidRDefault="00B10F9F" w:rsidP="00A06570">
      <w:pPr>
        <w:widowControl w:val="0"/>
        <w:numPr>
          <w:ilvl w:val="0"/>
          <w:numId w:val="41"/>
        </w:numPr>
        <w:autoSpaceDE w:val="0"/>
        <w:autoSpaceDN w:val="0"/>
        <w:adjustRightInd w:val="0"/>
        <w:spacing w:after="0" w:line="240" w:lineRule="auto"/>
        <w:rPr>
          <w:rFonts w:ascii="Times New Roman" w:hAnsi="Times New Roman"/>
          <w:sz w:val="24"/>
          <w:szCs w:val="24"/>
        </w:rPr>
      </w:pPr>
      <w:r w:rsidRPr="00A06570">
        <w:rPr>
          <w:rFonts w:ascii="Times New Roman" w:hAnsi="Times New Roman"/>
          <w:sz w:val="24"/>
          <w:szCs w:val="24"/>
        </w:rPr>
        <w:t>Федеральным закон от 21 ноября 2011 года N 323-ФЗ "Об основах охраны здоровья граждан в Российской Федерации"</w:t>
      </w:r>
    </w:p>
    <w:p w:rsidR="00B10F9F" w:rsidRPr="00A06570" w:rsidRDefault="00B10F9F" w:rsidP="00A06570">
      <w:pPr>
        <w:widowControl w:val="0"/>
        <w:numPr>
          <w:ilvl w:val="0"/>
          <w:numId w:val="41"/>
        </w:numPr>
        <w:autoSpaceDE w:val="0"/>
        <w:autoSpaceDN w:val="0"/>
        <w:adjustRightInd w:val="0"/>
        <w:spacing w:after="0" w:line="240" w:lineRule="auto"/>
        <w:rPr>
          <w:rFonts w:ascii="Times New Roman" w:hAnsi="Times New Roman"/>
          <w:sz w:val="24"/>
          <w:szCs w:val="24"/>
        </w:rPr>
      </w:pPr>
      <w:r w:rsidRPr="00A06570">
        <w:rPr>
          <w:rFonts w:ascii="Times New Roman" w:hAnsi="Times New Roman"/>
          <w:sz w:val="24"/>
          <w:szCs w:val="24"/>
        </w:rPr>
        <w:t>Приказ Министерства здравоохранения и социального развития Российской Федерации от 5 мая 2012 года N 502н «Об утверждении порядка создания и деятельности врачебной комиссии медицинской организации»</w:t>
      </w:r>
    </w:p>
    <w:p w:rsidR="00B10F9F" w:rsidRPr="00A06570" w:rsidRDefault="00B10F9F" w:rsidP="00A06570">
      <w:pPr>
        <w:numPr>
          <w:ilvl w:val="0"/>
          <w:numId w:val="41"/>
        </w:numPr>
        <w:overflowPunct w:val="0"/>
        <w:autoSpaceDE w:val="0"/>
        <w:autoSpaceDN w:val="0"/>
        <w:adjustRightInd w:val="0"/>
        <w:spacing w:after="0" w:line="240" w:lineRule="auto"/>
        <w:jc w:val="both"/>
        <w:textAlignment w:val="baseline"/>
        <w:rPr>
          <w:rFonts w:ascii="Times New Roman" w:hAnsi="Times New Roman"/>
          <w:color w:val="000000"/>
          <w:sz w:val="24"/>
          <w:szCs w:val="24"/>
          <w:lang w:eastAsia="ru-RU"/>
        </w:rPr>
      </w:pPr>
      <w:r w:rsidRPr="00A06570">
        <w:rPr>
          <w:rFonts w:ascii="Times New Roman" w:hAnsi="Times New Roman"/>
          <w:color w:val="000000"/>
          <w:sz w:val="24"/>
          <w:szCs w:val="24"/>
          <w:lang w:eastAsia="ru-RU"/>
        </w:rPr>
        <w:t xml:space="preserve">Приказ Министерства здравоохранения и социального развития РФ (Минздравсоцразвития России) от 26 апреля 2011 г. </w:t>
      </w:r>
      <w:r w:rsidRPr="00A06570">
        <w:rPr>
          <w:rFonts w:ascii="Times New Roman" w:hAnsi="Times New Roman"/>
          <w:color w:val="000000"/>
          <w:sz w:val="24"/>
          <w:szCs w:val="24"/>
          <w:lang w:val="en-US" w:eastAsia="ru-RU"/>
        </w:rPr>
        <w:t>N</w:t>
      </w:r>
      <w:r w:rsidRPr="00A06570">
        <w:rPr>
          <w:rFonts w:ascii="Times New Roman" w:hAnsi="Times New Roman"/>
          <w:color w:val="000000"/>
          <w:sz w:val="24"/>
          <w:szCs w:val="24"/>
          <w:lang w:eastAsia="ru-RU"/>
        </w:rPr>
        <w:t xml:space="preserve"> 347н "Об утверждении формы бланка листка нетрудоспособности"</w:t>
      </w:r>
    </w:p>
    <w:p w:rsidR="00B10F9F" w:rsidRPr="00A06570" w:rsidRDefault="00B10F9F" w:rsidP="00A06570">
      <w:pPr>
        <w:widowControl w:val="0"/>
        <w:numPr>
          <w:ilvl w:val="0"/>
          <w:numId w:val="41"/>
        </w:numPr>
        <w:autoSpaceDE w:val="0"/>
        <w:autoSpaceDN w:val="0"/>
        <w:adjustRightInd w:val="0"/>
        <w:spacing w:after="0" w:line="240" w:lineRule="auto"/>
        <w:rPr>
          <w:rFonts w:ascii="Times New Roman" w:hAnsi="Times New Roman"/>
          <w:sz w:val="24"/>
          <w:szCs w:val="24"/>
        </w:rPr>
      </w:pPr>
      <w:r w:rsidRPr="00A06570">
        <w:rPr>
          <w:rFonts w:ascii="Times New Roman" w:hAnsi="Times New Roman"/>
          <w:color w:val="000000"/>
          <w:sz w:val="24"/>
          <w:szCs w:val="24"/>
        </w:rPr>
        <w:t>Приказ Министерства здравоохранения и социального развития РФ (</w:t>
      </w:r>
      <w:r w:rsidRPr="00A06570">
        <w:rPr>
          <w:rFonts w:ascii="Times New Roman" w:hAnsi="Times New Roman"/>
          <w:sz w:val="24"/>
          <w:szCs w:val="24"/>
        </w:rPr>
        <w:t>Минздравсоцразвития России) от 31 января 2007 г. №77 «Об утверждении формы направления на на медико-социальную экспертизу организацией, оказывающей лечебно-профилактическую помощь».</w:t>
      </w:r>
    </w:p>
    <w:p w:rsidR="00B10F9F" w:rsidRPr="00A06570" w:rsidRDefault="00B10F9F" w:rsidP="00A06570">
      <w:pPr>
        <w:shd w:val="clear" w:color="auto" w:fill="FFFFFF"/>
        <w:spacing w:after="0" w:line="240" w:lineRule="auto"/>
        <w:jc w:val="both"/>
        <w:rPr>
          <w:rFonts w:ascii="Times New Roman" w:hAnsi="Times New Roman"/>
          <w:sz w:val="24"/>
          <w:szCs w:val="24"/>
        </w:rPr>
      </w:pPr>
    </w:p>
    <w:p w:rsidR="00B10F9F" w:rsidRPr="00A06570" w:rsidRDefault="00B10F9F" w:rsidP="00A06570">
      <w:pPr>
        <w:shd w:val="clear" w:color="auto" w:fill="FFFFFF"/>
        <w:spacing w:after="0" w:line="240" w:lineRule="auto"/>
        <w:rPr>
          <w:rFonts w:ascii="Times New Roman" w:hAnsi="Times New Roman"/>
          <w:sz w:val="24"/>
          <w:szCs w:val="24"/>
        </w:rPr>
      </w:pPr>
    </w:p>
    <w:p w:rsidR="00B10F9F" w:rsidRPr="00A06570" w:rsidRDefault="00B10F9F" w:rsidP="00A06570">
      <w:pPr>
        <w:spacing w:after="0" w:line="240" w:lineRule="auto"/>
        <w:rPr>
          <w:rFonts w:ascii="Times New Roman" w:hAnsi="Times New Roman"/>
          <w:sz w:val="24"/>
          <w:szCs w:val="24"/>
        </w:rPr>
      </w:pPr>
      <w:r w:rsidRPr="00A06570">
        <w:rPr>
          <w:rFonts w:ascii="Times New Roman" w:hAnsi="Times New Roman"/>
          <w:sz w:val="24"/>
          <w:szCs w:val="24"/>
        </w:rPr>
        <w:t>Разбирается порядок направления граждан на МСЭ.</w:t>
      </w:r>
    </w:p>
    <w:p w:rsidR="00B10F9F" w:rsidRPr="00A06570" w:rsidRDefault="00B10F9F" w:rsidP="00A06570">
      <w:pPr>
        <w:spacing w:after="0" w:line="240" w:lineRule="auto"/>
        <w:ind w:firstLine="360"/>
        <w:jc w:val="both"/>
        <w:rPr>
          <w:rFonts w:ascii="Times New Roman" w:hAnsi="Times New Roman"/>
          <w:sz w:val="24"/>
          <w:szCs w:val="24"/>
        </w:rPr>
      </w:pPr>
      <w:r w:rsidRPr="00A06570">
        <w:rPr>
          <w:rFonts w:ascii="Times New Roman" w:hAnsi="Times New Roman"/>
          <w:sz w:val="24"/>
          <w:szCs w:val="24"/>
        </w:rPr>
        <w:t>На МСЭ направляются граждане, имеющие стойкие ограничения жизнедеятельности и трудоспособности и нуждающиеся в социальной защите при:</w:t>
      </w:r>
    </w:p>
    <w:p w:rsidR="00B10F9F" w:rsidRPr="00A06570" w:rsidRDefault="00B10F9F" w:rsidP="00A06570">
      <w:pPr>
        <w:numPr>
          <w:ilvl w:val="0"/>
          <w:numId w:val="42"/>
        </w:numPr>
        <w:spacing w:after="0" w:line="240" w:lineRule="auto"/>
        <w:jc w:val="both"/>
        <w:rPr>
          <w:rFonts w:ascii="Times New Roman" w:hAnsi="Times New Roman"/>
          <w:sz w:val="24"/>
          <w:szCs w:val="24"/>
        </w:rPr>
      </w:pPr>
      <w:r w:rsidRPr="00A06570">
        <w:rPr>
          <w:rFonts w:ascii="Times New Roman" w:hAnsi="Times New Roman"/>
          <w:sz w:val="24"/>
          <w:szCs w:val="24"/>
        </w:rPr>
        <w:t>очевидном неблагоприятном клиническом и трудовом прогнозе вне зависимости от сроков временной нетрудоспособности, но не позднее 4 месяцев от даты ее начала;</w:t>
      </w:r>
    </w:p>
    <w:p w:rsidR="00B10F9F" w:rsidRPr="00A06570" w:rsidRDefault="00B10F9F" w:rsidP="00A06570">
      <w:pPr>
        <w:numPr>
          <w:ilvl w:val="0"/>
          <w:numId w:val="42"/>
        </w:numPr>
        <w:spacing w:after="0" w:line="240" w:lineRule="auto"/>
        <w:jc w:val="both"/>
        <w:rPr>
          <w:rFonts w:ascii="Times New Roman" w:hAnsi="Times New Roman"/>
          <w:sz w:val="24"/>
          <w:szCs w:val="24"/>
        </w:rPr>
      </w:pPr>
      <w:r w:rsidRPr="00A06570">
        <w:rPr>
          <w:rFonts w:ascii="Times New Roman" w:hAnsi="Times New Roman"/>
          <w:sz w:val="24"/>
          <w:szCs w:val="24"/>
        </w:rPr>
        <w:t>благоприятном клиническом и трудовом прогнозе при временной нетрудоспособности, продолжающейся свыше 10 месяцев (в отдельных случаях: при лечении туберкулеза - свыше 12 месяцев);</w:t>
      </w:r>
    </w:p>
    <w:p w:rsidR="00B10F9F" w:rsidRPr="00A06570" w:rsidRDefault="00B10F9F" w:rsidP="00A06570">
      <w:pPr>
        <w:numPr>
          <w:ilvl w:val="0"/>
          <w:numId w:val="42"/>
        </w:numPr>
        <w:spacing w:after="0" w:line="240" w:lineRule="auto"/>
        <w:jc w:val="both"/>
        <w:rPr>
          <w:rFonts w:ascii="Times New Roman" w:hAnsi="Times New Roman"/>
          <w:sz w:val="24"/>
          <w:szCs w:val="24"/>
        </w:rPr>
      </w:pPr>
      <w:r w:rsidRPr="00A06570">
        <w:rPr>
          <w:rFonts w:ascii="Times New Roman" w:hAnsi="Times New Roman"/>
          <w:sz w:val="24"/>
          <w:szCs w:val="24"/>
        </w:rPr>
        <w:t>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w:t>
      </w:r>
    </w:p>
    <w:p w:rsidR="00B10F9F" w:rsidRPr="00A06570" w:rsidRDefault="00B10F9F" w:rsidP="00A06570">
      <w:pPr>
        <w:spacing w:after="0" w:line="240" w:lineRule="auto"/>
        <w:ind w:firstLine="540"/>
        <w:jc w:val="both"/>
        <w:rPr>
          <w:rFonts w:ascii="Times New Roman" w:hAnsi="Times New Roman"/>
          <w:sz w:val="24"/>
          <w:szCs w:val="24"/>
        </w:rPr>
      </w:pPr>
      <w:r w:rsidRPr="00A06570">
        <w:rPr>
          <w:rFonts w:ascii="Times New Roman" w:hAnsi="Times New Roman"/>
          <w:sz w:val="24"/>
          <w:szCs w:val="24"/>
        </w:rPr>
        <w:t xml:space="preserve">При установлении инвалидности со степенью ограничения способности к трудовой деятельности ЛН закрывается </w:t>
      </w:r>
      <w:r>
        <w:rPr>
          <w:rFonts w:ascii="Times New Roman" w:hAnsi="Times New Roman"/>
          <w:sz w:val="24"/>
          <w:szCs w:val="24"/>
        </w:rPr>
        <w:t xml:space="preserve">датой регистрации документов в </w:t>
      </w:r>
      <w:r w:rsidRPr="00A06570">
        <w:rPr>
          <w:rFonts w:ascii="Times New Roman" w:hAnsi="Times New Roman"/>
          <w:sz w:val="24"/>
          <w:szCs w:val="24"/>
        </w:rPr>
        <w:t>МСЭ. При направлении на МСЭ в листке нетрудоспособности указываются соответствующие даты в строках: "Направлен в бюро МСЭ", "Регистрация документов в бюро МСЭ", "Освидетельствован в бюро учреждением МСЭ". В строке "Заключение бюро МСЭ" делается запись о результатах освидетельствования и ставится подпись руководителя бюро МСЭ. В строке "Приступить к работе" делается запись: "установлена степень ограничения способности к трудовой деятельности" и указывается дата регистрации документов в бюро МСЭ.</w:t>
      </w:r>
    </w:p>
    <w:p w:rsidR="00B10F9F" w:rsidRPr="00A06570" w:rsidRDefault="00B10F9F" w:rsidP="00A06570">
      <w:pPr>
        <w:spacing w:after="0" w:line="240" w:lineRule="auto"/>
        <w:ind w:firstLine="567"/>
        <w:jc w:val="both"/>
        <w:rPr>
          <w:rFonts w:ascii="Times New Roman" w:hAnsi="Times New Roman"/>
          <w:sz w:val="24"/>
          <w:szCs w:val="24"/>
        </w:rPr>
      </w:pPr>
      <w:r w:rsidRPr="00A06570">
        <w:rPr>
          <w:rFonts w:ascii="Times New Roman" w:hAnsi="Times New Roman"/>
          <w:sz w:val="24"/>
          <w:szCs w:val="24"/>
        </w:rPr>
        <w:t>Если степень ограничения способности к трудовой деятельности бюро МСЭ не установлена, период освидетельствования одной строкой указывается в графах: "С какого числа" и "По какое число включительно" таблицы "Освобождение от работы" и ЛН закрывается днем освидетельствования.</w:t>
      </w:r>
    </w:p>
    <w:p w:rsidR="00B10F9F" w:rsidRPr="00A06570" w:rsidRDefault="00B10F9F" w:rsidP="00A06570">
      <w:pPr>
        <w:spacing w:after="0" w:line="240" w:lineRule="auto"/>
        <w:ind w:firstLine="540"/>
        <w:jc w:val="both"/>
        <w:rPr>
          <w:rFonts w:ascii="Times New Roman" w:hAnsi="Times New Roman"/>
          <w:sz w:val="24"/>
          <w:szCs w:val="24"/>
        </w:rPr>
      </w:pPr>
      <w:r w:rsidRPr="00A06570">
        <w:rPr>
          <w:rFonts w:ascii="Times New Roman" w:hAnsi="Times New Roman"/>
          <w:sz w:val="24"/>
          <w:szCs w:val="24"/>
        </w:rPr>
        <w:t>Временно нетрудоспособным лицам, которым не установлена инвалидность, в том числе с определением степени ограничения способности к трудовой деятельности, ЛН продляется ВК с периодичностью 30 дней до восстановления трудоспособности на срок не более 4 месяцев после даты регистрации документов в учреждении МСЭ, или повторного направления на МСЭ.</w:t>
      </w:r>
    </w:p>
    <w:p w:rsidR="00B10F9F" w:rsidRDefault="00B10F9F" w:rsidP="00A06570">
      <w:pPr>
        <w:spacing w:after="0" w:line="240" w:lineRule="auto"/>
        <w:ind w:firstLine="540"/>
        <w:jc w:val="both"/>
        <w:rPr>
          <w:rFonts w:ascii="Times New Roman" w:hAnsi="Times New Roman"/>
          <w:sz w:val="24"/>
          <w:szCs w:val="24"/>
        </w:rPr>
      </w:pPr>
      <w:r w:rsidRPr="00A06570">
        <w:rPr>
          <w:rFonts w:ascii="Times New Roman" w:hAnsi="Times New Roman"/>
          <w:sz w:val="24"/>
          <w:szCs w:val="24"/>
        </w:rPr>
        <w:t>При отказе гражданина от направления на МСЭ или несвоевременной его явке на МСЭ по неуважительной причине ЛН закрывается, делается отметка о нарушении режима, сведения об этом указываются в медицинской карте больного и сообщаются на работу.</w:t>
      </w:r>
    </w:p>
    <w:p w:rsidR="005D6635" w:rsidRDefault="005D6635" w:rsidP="00A06570">
      <w:pPr>
        <w:spacing w:after="0" w:line="240" w:lineRule="auto"/>
        <w:ind w:firstLine="540"/>
        <w:jc w:val="both"/>
        <w:rPr>
          <w:rFonts w:ascii="Times New Roman" w:hAnsi="Times New Roman"/>
          <w:sz w:val="24"/>
          <w:szCs w:val="24"/>
        </w:rPr>
      </w:pPr>
    </w:p>
    <w:p w:rsidR="005D6635" w:rsidRPr="00733AF3" w:rsidRDefault="005D6635" w:rsidP="005D6635">
      <w:pPr>
        <w:spacing w:after="0" w:line="240" w:lineRule="auto"/>
        <w:jc w:val="both"/>
        <w:rPr>
          <w:rFonts w:ascii="Times New Roman" w:hAnsi="Times New Roman"/>
          <w:sz w:val="24"/>
          <w:szCs w:val="24"/>
        </w:rPr>
      </w:pPr>
      <w:r>
        <w:rPr>
          <w:rFonts w:ascii="Times New Roman" w:hAnsi="Times New Roman"/>
          <w:b/>
          <w:color w:val="000000"/>
          <w:sz w:val="24"/>
          <w:szCs w:val="24"/>
        </w:rPr>
        <w:t>7</w:t>
      </w:r>
      <w:r w:rsidRPr="00733AF3">
        <w:rPr>
          <w:rFonts w:ascii="Times New Roman" w:hAnsi="Times New Roman"/>
          <w:b/>
          <w:color w:val="000000"/>
          <w:sz w:val="24"/>
          <w:szCs w:val="24"/>
        </w:rPr>
        <w:t>. Контроль качества</w:t>
      </w:r>
      <w:r w:rsidRPr="00733AF3">
        <w:rPr>
          <w:rFonts w:ascii="Times New Roman" w:hAnsi="Times New Roman"/>
          <w:color w:val="000000"/>
          <w:sz w:val="24"/>
          <w:szCs w:val="24"/>
        </w:rPr>
        <w:t xml:space="preserve"> </w:t>
      </w:r>
      <w:r w:rsidRPr="00733AF3">
        <w:rPr>
          <w:rFonts w:ascii="Times New Roman" w:hAnsi="Times New Roman"/>
          <w:b/>
          <w:color w:val="000000"/>
          <w:sz w:val="24"/>
          <w:szCs w:val="24"/>
        </w:rPr>
        <w:t>формируемых компетенций /элементов компетенций</w:t>
      </w:r>
      <w:r w:rsidRPr="00733AF3">
        <w:rPr>
          <w:rFonts w:ascii="Times New Roman" w:hAnsi="Times New Roman"/>
          <w:b/>
          <w:i/>
          <w:color w:val="000000"/>
          <w:spacing w:val="-6"/>
          <w:sz w:val="24"/>
          <w:szCs w:val="24"/>
        </w:rPr>
        <w:t>.</w:t>
      </w:r>
    </w:p>
    <w:p w:rsidR="005D6635" w:rsidRDefault="005D6635" w:rsidP="005D6635">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A87302">
        <w:rPr>
          <w:rFonts w:ascii="Times New Roman" w:hAnsi="Times New Roman"/>
          <w:color w:val="000000"/>
          <w:sz w:val="24"/>
          <w:szCs w:val="24"/>
        </w:rPr>
        <w:t xml:space="preserve">Отработка практических умений и навыков (решение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p w:rsidR="005D6635" w:rsidRDefault="005D6635" w:rsidP="005D6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Критерии оценивания обучающихся: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5D6635" w:rsidTr="00E87C3E">
        <w:tc>
          <w:tcPr>
            <w:tcW w:w="3256"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line="240" w:lineRule="auto"/>
              <w:jc w:val="center"/>
              <w:rPr>
                <w:rFonts w:ascii="Times New Roman" w:hAnsi="Times New Roman"/>
                <w:b/>
                <w:sz w:val="24"/>
                <w:szCs w:val="24"/>
              </w:rPr>
            </w:pPr>
            <w:r>
              <w:rPr>
                <w:rFonts w:ascii="Times New Roman" w:hAnsi="Times New Roman"/>
                <w:b/>
                <w:sz w:val="24"/>
                <w:szCs w:val="24"/>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line="240" w:lineRule="auto"/>
              <w:ind w:firstLine="709"/>
              <w:jc w:val="center"/>
              <w:rPr>
                <w:rFonts w:ascii="Times New Roman" w:hAnsi="Times New Roman"/>
                <w:b/>
                <w:sz w:val="24"/>
                <w:szCs w:val="24"/>
              </w:rPr>
            </w:pPr>
            <w:r>
              <w:rPr>
                <w:rFonts w:ascii="Times New Roman" w:hAnsi="Times New Roman"/>
                <w:b/>
                <w:sz w:val="24"/>
                <w:szCs w:val="24"/>
              </w:rPr>
              <w:t>Критерии оценивания</w:t>
            </w:r>
          </w:p>
        </w:tc>
      </w:tr>
      <w:tr w:rsidR="005D6635" w:rsidTr="00E87C3E">
        <w:tc>
          <w:tcPr>
            <w:tcW w:w="3256" w:type="dxa"/>
            <w:vMerge w:val="restart"/>
            <w:tcBorders>
              <w:top w:val="single" w:sz="4" w:space="0" w:color="auto"/>
              <w:left w:val="single" w:sz="4" w:space="0" w:color="auto"/>
              <w:bottom w:val="single" w:sz="4" w:space="0" w:color="auto"/>
              <w:right w:val="single" w:sz="4" w:space="0" w:color="auto"/>
            </w:tcBorders>
          </w:tcPr>
          <w:p w:rsidR="005D6635" w:rsidRDefault="005D6635" w:rsidP="00E87C3E">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ситуационных </w:t>
            </w:r>
          </w:p>
          <w:p w:rsidR="005D6635" w:rsidRDefault="005D6635" w:rsidP="00E87C3E">
            <w:pPr>
              <w:spacing w:after="0" w:line="240" w:lineRule="auto"/>
              <w:jc w:val="center"/>
              <w:rPr>
                <w:rFonts w:ascii="Times New Roman" w:hAnsi="Times New Roman"/>
                <w:b/>
                <w:sz w:val="24"/>
                <w:szCs w:val="24"/>
              </w:rPr>
            </w:pPr>
            <w:r>
              <w:rPr>
                <w:rFonts w:ascii="Times New Roman" w:hAnsi="Times New Roman"/>
                <w:b/>
                <w:sz w:val="24"/>
                <w:szCs w:val="24"/>
              </w:rPr>
              <w:t>задач (</w:t>
            </w:r>
            <w:r>
              <w:rPr>
                <w:rFonts w:ascii="Times New Roman" w:hAnsi="Times New Roman"/>
                <w:b/>
                <w:sz w:val="24"/>
                <w:szCs w:val="24"/>
                <w:lang w:val="en-US"/>
              </w:rPr>
              <w:t>case</w:t>
            </w:r>
            <w:r>
              <w:rPr>
                <w:rFonts w:ascii="Times New Roman" w:hAnsi="Times New Roman"/>
                <w:b/>
                <w:sz w:val="24"/>
                <w:szCs w:val="24"/>
              </w:rPr>
              <w:t>-заданий)</w:t>
            </w:r>
          </w:p>
          <w:p w:rsidR="005D6635" w:rsidRDefault="005D6635" w:rsidP="00E87C3E">
            <w:pPr>
              <w:spacing w:after="0" w:line="240" w:lineRule="auto"/>
              <w:jc w:val="center"/>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Оценка «5 баллов» выставляется за умение обучающегося связывать теорию с практикой, правильное решение </w:t>
            </w:r>
            <w:r>
              <w:rPr>
                <w:rFonts w:ascii="Times New Roman" w:hAnsi="Times New Roman"/>
                <w:sz w:val="24"/>
                <w:szCs w:val="24"/>
                <w:lang w:val="en-US"/>
              </w:rPr>
              <w:t>case</w:t>
            </w:r>
            <w:r>
              <w:rPr>
                <w:rFonts w:ascii="Times New Roman" w:hAnsi="Times New Roman"/>
                <w:sz w:val="24"/>
                <w:szCs w:val="24"/>
              </w:rPr>
              <w:t>-заданий с обоснованием своего суждения.</w:t>
            </w:r>
          </w:p>
        </w:tc>
      </w:tr>
      <w:tr w:rsidR="005D6635"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5D6635" w:rsidRDefault="005D6635"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балла» выставляется, если обучающийся осознанно применяет знания для решения </w:t>
            </w:r>
            <w:r>
              <w:rPr>
                <w:rFonts w:ascii="Times New Roman" w:hAnsi="Times New Roman"/>
                <w:sz w:val="24"/>
                <w:szCs w:val="24"/>
                <w:lang w:val="en-US"/>
              </w:rPr>
              <w:t>case</w:t>
            </w:r>
            <w:r>
              <w:rPr>
                <w:rFonts w:ascii="Times New Roman" w:hAnsi="Times New Roman"/>
                <w:sz w:val="24"/>
                <w:szCs w:val="24"/>
              </w:rPr>
              <w:t xml:space="preserve">-заданий, грамотно излагает ответ, </w:t>
            </w:r>
            <w:r>
              <w:rPr>
                <w:rFonts w:ascii="Times New Roman" w:hAnsi="Times New Roman"/>
                <w:iCs/>
                <w:sz w:val="24"/>
                <w:szCs w:val="24"/>
              </w:rPr>
              <w:t>но содержание или форма ответа имеет отдельные неточности.</w:t>
            </w:r>
          </w:p>
        </w:tc>
      </w:tr>
      <w:tr w:rsidR="005D6635"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5D6635" w:rsidRDefault="005D6635"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after="0" w:line="240" w:lineRule="auto"/>
              <w:ind w:firstLine="709"/>
              <w:jc w:val="both"/>
              <w:rPr>
                <w:rFonts w:ascii="Times New Roman" w:hAnsi="Times New Roman"/>
                <w:sz w:val="24"/>
                <w:szCs w:val="24"/>
              </w:rPr>
            </w:pPr>
            <w:r>
              <w:rPr>
                <w:rFonts w:ascii="Times New Roman" w:hAnsi="Times New Roman"/>
                <w:sz w:val="24"/>
                <w:szCs w:val="24"/>
              </w:rPr>
              <w:t>Оценка «3 балла» выставляется, если обучающийся</w:t>
            </w:r>
            <w:r>
              <w:rPr>
                <w:rFonts w:ascii="Times New Roman" w:hAnsi="Times New Roman"/>
                <w:i/>
                <w:iCs/>
                <w:sz w:val="24"/>
                <w:szCs w:val="24"/>
              </w:rPr>
              <w:t xml:space="preserve"> </w:t>
            </w:r>
            <w:r>
              <w:rPr>
                <w:rFonts w:ascii="Times New Roman" w:hAnsi="Times New Roman"/>
                <w:iCs/>
                <w:sz w:val="24"/>
                <w:szCs w:val="24"/>
              </w:rPr>
              <w:t xml:space="preserve">допускает неточности в решении </w:t>
            </w:r>
            <w:r>
              <w:rPr>
                <w:rFonts w:ascii="Times New Roman" w:hAnsi="Times New Roman"/>
                <w:iCs/>
                <w:sz w:val="24"/>
                <w:szCs w:val="24"/>
                <w:lang w:val="en-US"/>
              </w:rPr>
              <w:t>case</w:t>
            </w:r>
            <w:r>
              <w:rPr>
                <w:rFonts w:ascii="Times New Roman" w:hAnsi="Times New Roman"/>
                <w:iCs/>
                <w:sz w:val="24"/>
                <w:szCs w:val="24"/>
              </w:rPr>
              <w:t>-заданий, не умеет доказательно обосновать свои суждения.</w:t>
            </w:r>
          </w:p>
        </w:tc>
      </w:tr>
      <w:tr w:rsidR="005D6635"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5D6635" w:rsidRDefault="005D6635"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балла» выставляется, если обучающийся не может решить </w:t>
            </w:r>
            <w:r>
              <w:rPr>
                <w:rFonts w:ascii="Times New Roman" w:hAnsi="Times New Roman"/>
                <w:sz w:val="24"/>
                <w:szCs w:val="24"/>
                <w:shd w:val="clear" w:color="auto" w:fill="FFFFFF"/>
              </w:rPr>
              <w:t>case-задания</w:t>
            </w:r>
            <w:r>
              <w:rPr>
                <w:rFonts w:ascii="Times New Roman" w:hAnsi="Times New Roman"/>
                <w:sz w:val="24"/>
                <w:szCs w:val="24"/>
              </w:rPr>
              <w:t>.</w:t>
            </w:r>
          </w:p>
        </w:tc>
      </w:tr>
      <w:tr w:rsidR="005D6635"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5D6635" w:rsidRDefault="005D6635"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5D6635" w:rsidRDefault="005D6635" w:rsidP="00E8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«0 баллов» выставляется, если обучающийся отсутствовал при выполнении </w:t>
            </w:r>
            <w:r>
              <w:rPr>
                <w:rFonts w:ascii="Times New Roman" w:hAnsi="Times New Roman"/>
                <w:sz w:val="24"/>
                <w:szCs w:val="24"/>
                <w:lang w:val="en-US"/>
              </w:rPr>
              <w:t>case</w:t>
            </w:r>
            <w:r>
              <w:rPr>
                <w:rFonts w:ascii="Times New Roman" w:hAnsi="Times New Roman"/>
                <w:sz w:val="24"/>
                <w:szCs w:val="24"/>
              </w:rPr>
              <w:t>-заданий.</w:t>
            </w:r>
          </w:p>
        </w:tc>
      </w:tr>
    </w:tbl>
    <w:p w:rsidR="005D6635" w:rsidRPr="00A06570" w:rsidRDefault="005D6635" w:rsidP="00A06570">
      <w:pPr>
        <w:spacing w:after="0" w:line="240" w:lineRule="auto"/>
        <w:ind w:firstLine="540"/>
        <w:jc w:val="both"/>
        <w:rPr>
          <w:rFonts w:ascii="Times New Roman" w:hAnsi="Times New Roman"/>
          <w:sz w:val="24"/>
          <w:szCs w:val="24"/>
        </w:rPr>
      </w:pPr>
    </w:p>
    <w:p w:rsidR="00B10F9F" w:rsidRPr="00A06570" w:rsidRDefault="00B10F9F" w:rsidP="00A06570">
      <w:pPr>
        <w:spacing w:after="0" w:line="240" w:lineRule="auto"/>
        <w:ind w:firstLine="567"/>
        <w:jc w:val="both"/>
        <w:rPr>
          <w:rFonts w:ascii="Times New Roman" w:hAnsi="Times New Roman"/>
          <w:sz w:val="24"/>
          <w:szCs w:val="24"/>
        </w:rPr>
      </w:pPr>
    </w:p>
    <w:p w:rsidR="00B10F9F" w:rsidRPr="00373A0C" w:rsidRDefault="005D6635" w:rsidP="00373A0C">
      <w:pPr>
        <w:spacing w:after="0" w:line="240" w:lineRule="auto"/>
        <w:ind w:firstLine="540"/>
        <w:rPr>
          <w:rFonts w:ascii="Times New Roman" w:hAnsi="Times New Roman"/>
          <w:b/>
          <w:sz w:val="24"/>
          <w:szCs w:val="24"/>
          <w:lang w:eastAsia="ru-RU"/>
        </w:rPr>
      </w:pPr>
      <w:r>
        <w:rPr>
          <w:rFonts w:ascii="Times New Roman" w:hAnsi="Times New Roman"/>
          <w:b/>
          <w:sz w:val="24"/>
          <w:szCs w:val="24"/>
          <w:lang w:eastAsia="ru-RU"/>
        </w:rPr>
        <w:t xml:space="preserve">8. </w:t>
      </w:r>
      <w:r w:rsidR="00B10F9F" w:rsidRPr="00373A0C">
        <w:rPr>
          <w:rFonts w:ascii="Times New Roman" w:hAnsi="Times New Roman"/>
          <w:b/>
          <w:sz w:val="24"/>
          <w:szCs w:val="24"/>
          <w:lang w:eastAsia="ru-RU"/>
        </w:rPr>
        <w:t>Заключительное слово преподавателя.</w:t>
      </w:r>
    </w:p>
    <w:p w:rsidR="00B10F9F" w:rsidRDefault="00B10F9F" w:rsidP="00373A0C">
      <w:pPr>
        <w:spacing w:after="0" w:line="240" w:lineRule="auto"/>
        <w:ind w:firstLine="360"/>
        <w:jc w:val="both"/>
        <w:rPr>
          <w:rFonts w:ascii="Times New Roman" w:hAnsi="Times New Roman"/>
          <w:sz w:val="24"/>
          <w:szCs w:val="24"/>
        </w:rPr>
      </w:pPr>
      <w:r w:rsidRPr="00373A0C">
        <w:rPr>
          <w:rFonts w:ascii="Times New Roman" w:hAnsi="Times New Roman"/>
          <w:sz w:val="24"/>
          <w:szCs w:val="24"/>
        </w:rPr>
        <w:t>Подведение итогов занятия, еще раз обращается внимание студентов на актуальность разобранной темы, необходимости точной и своевременной ВТЭ и ответственность за нарушение порядка выдачи ЛН в соответствии с законодательством РФ.</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 xml:space="preserve">   Темы рефератов для самостоятельной работы.</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1.Оформление листа нетрудоспособности при гипертонический кризах</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2</w:t>
      </w:r>
      <w:r w:rsidRPr="00272FE5">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нетрудоспособности при ИБС (стабильной стенокардии напряжения различных функциональных классов).</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3.</w:t>
      </w:r>
      <w:r w:rsidRPr="00272FE5">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инфаркте миокарда.</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4.</w:t>
      </w:r>
      <w:r w:rsidRPr="00272FE5">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ХСН.</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5.</w:t>
      </w:r>
      <w:r w:rsidRPr="00272FE5">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кардиопатиях.</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6.</w:t>
      </w:r>
      <w:r w:rsidRPr="00272FE5">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остром ларинготрахеите.</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7.</w:t>
      </w:r>
      <w:r w:rsidRPr="00DA4497">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бактериальной пневмонии различной тяжести.</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8.</w:t>
      </w:r>
      <w:r w:rsidRPr="00DA4497">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остром бронхите.</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9.</w:t>
      </w:r>
      <w:r w:rsidRPr="00DA4497">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обострении хронического бронхита.</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10.</w:t>
      </w:r>
      <w:r w:rsidRPr="00DA4497">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бронхиальной астме.</w:t>
      </w:r>
    </w:p>
    <w:p w:rsidR="00B10F9F" w:rsidRDefault="00B10F9F" w:rsidP="00373A0C">
      <w:pPr>
        <w:spacing w:after="0" w:line="240" w:lineRule="auto"/>
        <w:ind w:firstLine="360"/>
        <w:jc w:val="both"/>
        <w:rPr>
          <w:rFonts w:ascii="Times New Roman" w:hAnsi="Times New Roman"/>
          <w:sz w:val="24"/>
          <w:szCs w:val="24"/>
        </w:rPr>
      </w:pPr>
      <w:r>
        <w:rPr>
          <w:rFonts w:ascii="Times New Roman" w:hAnsi="Times New Roman"/>
          <w:sz w:val="24"/>
          <w:szCs w:val="24"/>
        </w:rPr>
        <w:t>11</w:t>
      </w:r>
      <w:r w:rsidRPr="00DA4497">
        <w:rPr>
          <w:rFonts w:ascii="Times New Roman" w:hAnsi="Times New Roman"/>
          <w:sz w:val="24"/>
          <w:szCs w:val="24"/>
        </w:rPr>
        <w:t xml:space="preserve"> </w:t>
      </w:r>
      <w:r>
        <w:rPr>
          <w:rFonts w:ascii="Times New Roman" w:hAnsi="Times New Roman"/>
          <w:sz w:val="24"/>
          <w:szCs w:val="24"/>
        </w:rPr>
        <w:t>Оформление листа нетрудоспособности при язвенной болезни.</w:t>
      </w:r>
    </w:p>
    <w:p w:rsidR="00B10F9F" w:rsidRPr="00373A0C" w:rsidRDefault="00B10F9F" w:rsidP="00272FE5">
      <w:pPr>
        <w:spacing w:after="0" w:line="240" w:lineRule="auto"/>
        <w:jc w:val="both"/>
        <w:rPr>
          <w:rFonts w:ascii="Times New Roman" w:hAnsi="Times New Roman"/>
          <w:color w:val="000000"/>
          <w:sz w:val="10"/>
          <w:szCs w:val="24"/>
        </w:rPr>
        <w:sectPr w:rsidR="00B10F9F" w:rsidRPr="00373A0C" w:rsidSect="00373A0C">
          <w:footerReference w:type="even" r:id="rId16"/>
          <w:footerReference w:type="default" r:id="rId17"/>
          <w:pgSz w:w="11906" w:h="16838"/>
          <w:pgMar w:top="851" w:right="567" w:bottom="1134" w:left="1701" w:header="510" w:footer="510" w:gutter="0"/>
          <w:pgNumType w:start="1"/>
          <w:cols w:space="708"/>
          <w:titlePg/>
          <w:docGrid w:linePitch="360"/>
        </w:sectPr>
      </w:pPr>
    </w:p>
    <w:p w:rsidR="00B10F9F" w:rsidRPr="00373A0C" w:rsidRDefault="00B10F9F" w:rsidP="00373A0C">
      <w:pPr>
        <w:spacing w:after="0" w:line="240" w:lineRule="auto"/>
        <w:ind w:firstLine="709"/>
        <w:jc w:val="both"/>
        <w:rPr>
          <w:rFonts w:ascii="Times New Roman" w:hAnsi="Times New Roman"/>
          <w:color w:val="000000"/>
          <w:sz w:val="10"/>
          <w:szCs w:val="24"/>
        </w:rPr>
      </w:pPr>
    </w:p>
    <w:p w:rsidR="00B10F9F" w:rsidRDefault="005D6635" w:rsidP="005D6635">
      <w:pPr>
        <w:spacing w:after="0" w:line="240" w:lineRule="auto"/>
        <w:ind w:left="720"/>
        <w:jc w:val="both"/>
        <w:rPr>
          <w:rFonts w:ascii="Times New Roman" w:hAnsi="Times New Roman"/>
          <w:b/>
          <w:color w:val="000000"/>
          <w:sz w:val="24"/>
          <w:szCs w:val="24"/>
        </w:rPr>
      </w:pPr>
      <w:r>
        <w:rPr>
          <w:rFonts w:ascii="Times New Roman" w:hAnsi="Times New Roman"/>
          <w:b/>
          <w:color w:val="000000"/>
          <w:sz w:val="24"/>
          <w:szCs w:val="24"/>
        </w:rPr>
        <w:t xml:space="preserve">9. </w:t>
      </w:r>
      <w:r w:rsidR="00527DB4">
        <w:rPr>
          <w:rFonts w:ascii="Times New Roman" w:hAnsi="Times New Roman"/>
          <w:b/>
          <w:color w:val="000000"/>
          <w:sz w:val="24"/>
          <w:szCs w:val="24"/>
        </w:rPr>
        <w:t>Рекомендуемая литература.</w:t>
      </w:r>
      <w:r w:rsidR="00B10F9F" w:rsidRPr="00373A0C">
        <w:rPr>
          <w:rFonts w:ascii="Times New Roman" w:hAnsi="Times New Roman"/>
          <w:b/>
          <w:color w:val="000000"/>
          <w:sz w:val="24"/>
          <w:szCs w:val="24"/>
        </w:rPr>
        <w:t xml:space="preserve"> </w:t>
      </w:r>
    </w:p>
    <w:p w:rsidR="00343B5E" w:rsidRDefault="00343B5E" w:rsidP="00343B5E">
      <w:pPr>
        <w:spacing w:after="0" w:line="240" w:lineRule="auto"/>
        <w:ind w:left="720"/>
        <w:jc w:val="both"/>
        <w:rPr>
          <w:rFonts w:ascii="Times New Roman" w:hAnsi="Times New Roman"/>
          <w:b/>
          <w:color w:val="000000"/>
          <w:sz w:val="24"/>
          <w:szCs w:val="24"/>
        </w:rPr>
      </w:pPr>
      <w:r>
        <w:rPr>
          <w:rFonts w:ascii="Times New Roman" w:hAnsi="Times New Roman"/>
          <w:b/>
          <w:color w:val="000000"/>
          <w:sz w:val="24"/>
          <w:szCs w:val="24"/>
        </w:rPr>
        <w:t>Основная:</w:t>
      </w:r>
    </w:p>
    <w:p w:rsidR="00343B5E" w:rsidRPr="00343B5E" w:rsidRDefault="00343B5E" w:rsidP="00343B5E">
      <w:pPr>
        <w:numPr>
          <w:ilvl w:val="0"/>
          <w:numId w:val="46"/>
        </w:numPr>
        <w:shd w:val="clear" w:color="auto" w:fill="FFFFFF"/>
        <w:spacing w:after="0" w:line="240" w:lineRule="auto"/>
        <w:rPr>
          <w:rFonts w:ascii="yandex-sans" w:hAnsi="yandex-sans"/>
          <w:color w:val="000000"/>
          <w:sz w:val="23"/>
          <w:szCs w:val="23"/>
          <w:lang w:eastAsia="ru-RU"/>
        </w:rPr>
      </w:pPr>
      <w:r w:rsidRPr="00343B5E">
        <w:rPr>
          <w:rFonts w:ascii="yandex-sans" w:hAnsi="yandex-sans"/>
          <w:color w:val="000000"/>
          <w:sz w:val="23"/>
          <w:szCs w:val="23"/>
          <w:lang w:eastAsia="ru-RU"/>
        </w:rPr>
        <w:t>Давыдкин И.Л., Поликлиническая терапия [Электронный ресурс]: учебник / под</w:t>
      </w:r>
    </w:p>
    <w:p w:rsidR="00343B5E" w:rsidRPr="00343B5E" w:rsidRDefault="00343B5E" w:rsidP="00343B5E">
      <w:pPr>
        <w:shd w:val="clear" w:color="auto" w:fill="FFFFFF"/>
        <w:spacing w:after="0" w:line="240" w:lineRule="auto"/>
        <w:rPr>
          <w:rFonts w:ascii="yandex-sans" w:hAnsi="yandex-sans"/>
          <w:color w:val="000000"/>
          <w:sz w:val="23"/>
          <w:szCs w:val="23"/>
          <w:lang w:eastAsia="ru-RU"/>
        </w:rPr>
      </w:pPr>
      <w:r w:rsidRPr="00343B5E">
        <w:rPr>
          <w:rFonts w:ascii="yandex-sans" w:hAnsi="yandex-sans"/>
          <w:color w:val="000000"/>
          <w:sz w:val="23"/>
          <w:szCs w:val="23"/>
          <w:lang w:eastAsia="ru-RU"/>
        </w:rPr>
        <w:t>ред. И.Л. Давыдкина, Ю.В. Щукина - М.: ГЭОТАР-Медиа, 2016 - 688 с. - ISBN</w:t>
      </w:r>
    </w:p>
    <w:p w:rsidR="00343B5E" w:rsidRPr="0012707A" w:rsidRDefault="00343B5E" w:rsidP="00343B5E">
      <w:pPr>
        <w:shd w:val="clear" w:color="auto" w:fill="FFFFFF"/>
        <w:spacing w:after="0" w:line="240" w:lineRule="auto"/>
        <w:rPr>
          <w:rFonts w:ascii="yandex-sans" w:hAnsi="yandex-sans"/>
          <w:color w:val="000000"/>
          <w:sz w:val="23"/>
          <w:szCs w:val="23"/>
          <w:lang w:eastAsia="ru-RU"/>
        </w:rPr>
      </w:pPr>
      <w:r w:rsidRPr="00343B5E">
        <w:rPr>
          <w:rFonts w:ascii="yandex-sans" w:hAnsi="yandex-sans"/>
          <w:color w:val="000000"/>
          <w:sz w:val="23"/>
          <w:szCs w:val="23"/>
          <w:lang w:eastAsia="ru-RU"/>
        </w:rPr>
        <w:t>978-5-9704-3821-3Режим</w:t>
      </w:r>
      <w:r>
        <w:rPr>
          <w:rFonts w:ascii="yandex-sans" w:hAnsi="yandex-sans"/>
          <w:color w:val="000000"/>
          <w:sz w:val="23"/>
          <w:szCs w:val="23"/>
          <w:lang w:eastAsia="ru-RU"/>
        </w:rPr>
        <w:t xml:space="preserve"> </w:t>
      </w:r>
      <w:hyperlink r:id="rId18" w:history="1">
        <w:r w:rsidRPr="0012707A">
          <w:rPr>
            <w:rStyle w:val="ae"/>
            <w:rFonts w:ascii="yandex-sans" w:hAnsi="yandex-sans"/>
            <w:color w:val="000000"/>
            <w:sz w:val="23"/>
            <w:szCs w:val="23"/>
            <w:u w:val="none"/>
            <w:lang w:eastAsia="ru-RU"/>
          </w:rPr>
          <w:t>http://www.studmedlib.ru/book/ISBN9785970438213.html</w:t>
        </w:r>
      </w:hyperlink>
    </w:p>
    <w:p w:rsidR="00343B5E" w:rsidRDefault="00343B5E" w:rsidP="00343B5E">
      <w:pPr>
        <w:shd w:val="clear" w:color="auto" w:fill="FFFFFF"/>
        <w:spacing w:after="0" w:line="240" w:lineRule="auto"/>
        <w:rPr>
          <w:rFonts w:ascii="yandex-sans" w:hAnsi="yandex-sans"/>
          <w:color w:val="000000"/>
          <w:sz w:val="23"/>
          <w:szCs w:val="23"/>
          <w:lang w:eastAsia="ru-RU"/>
        </w:rPr>
      </w:pPr>
    </w:p>
    <w:p w:rsidR="004234CF" w:rsidRDefault="00343B5E" w:rsidP="00C57520">
      <w:pPr>
        <w:shd w:val="clear" w:color="auto" w:fill="FFFFFF"/>
        <w:spacing w:after="0" w:line="240" w:lineRule="auto"/>
        <w:ind w:firstLine="709"/>
        <w:rPr>
          <w:rFonts w:ascii="yandex-sans" w:hAnsi="yandex-sans"/>
          <w:color w:val="000000"/>
          <w:sz w:val="23"/>
          <w:szCs w:val="23"/>
          <w:lang w:eastAsia="ru-RU"/>
        </w:rPr>
      </w:pPr>
      <w:r>
        <w:rPr>
          <w:rFonts w:ascii="Times New Roman" w:hAnsi="Times New Roman"/>
          <w:b/>
          <w:color w:val="000000"/>
          <w:sz w:val="24"/>
          <w:szCs w:val="24"/>
        </w:rPr>
        <w:t>Дополнительная:</w:t>
      </w:r>
      <w:r w:rsidR="004234CF" w:rsidRPr="004234CF">
        <w:rPr>
          <w:rFonts w:ascii="yandex-sans" w:hAnsi="yandex-sans"/>
          <w:color w:val="000000"/>
          <w:sz w:val="23"/>
          <w:szCs w:val="23"/>
          <w:lang w:eastAsia="ru-RU"/>
        </w:rPr>
        <w:t xml:space="preserve"> </w:t>
      </w:r>
    </w:p>
    <w:p w:rsidR="004234CF" w:rsidRPr="004234CF" w:rsidRDefault="004234CF" w:rsidP="00185F2C">
      <w:pPr>
        <w:numPr>
          <w:ilvl w:val="0"/>
          <w:numId w:val="48"/>
        </w:numPr>
        <w:shd w:val="clear" w:color="auto" w:fill="FFFFFF"/>
        <w:spacing w:after="0" w:line="240" w:lineRule="auto"/>
        <w:jc w:val="both"/>
        <w:rPr>
          <w:rFonts w:ascii="yandex-sans" w:hAnsi="yandex-sans"/>
          <w:color w:val="000000"/>
          <w:sz w:val="23"/>
          <w:szCs w:val="23"/>
          <w:lang w:eastAsia="ru-RU"/>
        </w:rPr>
      </w:pPr>
      <w:r w:rsidRPr="004234CF">
        <w:rPr>
          <w:rFonts w:ascii="yandex-sans" w:hAnsi="yandex-sans"/>
          <w:color w:val="000000"/>
          <w:sz w:val="23"/>
          <w:szCs w:val="23"/>
          <w:lang w:eastAsia="ru-RU"/>
        </w:rPr>
        <w:t>Зюзенков М.В. Поликлиническая терапия [Электронный ресурс]: учебное пособие/</w:t>
      </w:r>
    </w:p>
    <w:p w:rsidR="004234CF" w:rsidRPr="004234CF" w:rsidRDefault="004234CF" w:rsidP="00185F2C">
      <w:pPr>
        <w:shd w:val="clear" w:color="auto" w:fill="FFFFFF"/>
        <w:spacing w:after="0" w:line="240" w:lineRule="auto"/>
        <w:ind w:left="720"/>
        <w:jc w:val="both"/>
        <w:rPr>
          <w:rFonts w:ascii="yandex-sans" w:hAnsi="yandex-sans"/>
          <w:color w:val="000000"/>
          <w:sz w:val="23"/>
          <w:szCs w:val="23"/>
          <w:lang w:eastAsia="ru-RU"/>
        </w:rPr>
      </w:pPr>
      <w:r w:rsidRPr="004234CF">
        <w:rPr>
          <w:rFonts w:ascii="yandex-sans" w:hAnsi="yandex-sans"/>
          <w:color w:val="000000"/>
          <w:sz w:val="23"/>
          <w:szCs w:val="23"/>
          <w:lang w:eastAsia="ru-RU"/>
        </w:rPr>
        <w:t>Зюзенков М.В., Месникова И.Л., Хурса Р.В. - Электрон. текстовые данные. -</w:t>
      </w:r>
    </w:p>
    <w:p w:rsidR="00343B5E" w:rsidRPr="00373A0C" w:rsidRDefault="004234CF" w:rsidP="00185F2C">
      <w:pPr>
        <w:shd w:val="clear" w:color="auto" w:fill="FFFFFF"/>
        <w:spacing w:after="0" w:line="240" w:lineRule="auto"/>
        <w:ind w:left="720"/>
        <w:jc w:val="both"/>
        <w:rPr>
          <w:rFonts w:ascii="Times New Roman" w:hAnsi="Times New Roman"/>
          <w:b/>
          <w:color w:val="000000"/>
          <w:sz w:val="24"/>
          <w:szCs w:val="24"/>
        </w:rPr>
      </w:pPr>
      <w:r w:rsidRPr="004234CF">
        <w:rPr>
          <w:rFonts w:ascii="yandex-sans" w:hAnsi="yandex-sans"/>
          <w:color w:val="000000"/>
          <w:sz w:val="23"/>
          <w:szCs w:val="23"/>
          <w:lang w:eastAsia="ru-RU"/>
        </w:rPr>
        <w:t>Минск:</w:t>
      </w:r>
      <w:r>
        <w:rPr>
          <w:rFonts w:ascii="yandex-sans" w:hAnsi="yandex-sans"/>
          <w:color w:val="000000"/>
          <w:sz w:val="23"/>
          <w:szCs w:val="23"/>
          <w:lang w:eastAsia="ru-RU"/>
        </w:rPr>
        <w:t xml:space="preserve"> </w:t>
      </w:r>
      <w:r w:rsidRPr="004234CF">
        <w:rPr>
          <w:rFonts w:ascii="yandex-sans" w:hAnsi="yandex-sans"/>
          <w:color w:val="000000"/>
          <w:sz w:val="23"/>
          <w:szCs w:val="23"/>
          <w:lang w:eastAsia="ru-RU"/>
        </w:rPr>
        <w:t>Вышэйшая</w:t>
      </w:r>
      <w:r>
        <w:rPr>
          <w:rFonts w:ascii="yandex-sans" w:hAnsi="yandex-sans"/>
          <w:color w:val="000000"/>
          <w:sz w:val="23"/>
          <w:szCs w:val="23"/>
          <w:lang w:eastAsia="ru-RU"/>
        </w:rPr>
        <w:t xml:space="preserve"> </w:t>
      </w:r>
      <w:r w:rsidRPr="004234CF">
        <w:rPr>
          <w:rFonts w:ascii="yandex-sans" w:hAnsi="yandex-sans"/>
          <w:color w:val="000000"/>
          <w:sz w:val="23"/>
          <w:szCs w:val="23"/>
          <w:lang w:eastAsia="ru-RU"/>
        </w:rPr>
        <w:t xml:space="preserve">школа, 2012 - 608 </w:t>
      </w:r>
      <w:r w:rsidRPr="004234CF">
        <w:rPr>
          <w:rFonts w:ascii="yandex-sans" w:hAnsi="yandex-sans"/>
          <w:color w:val="000000"/>
          <w:sz w:val="23"/>
          <w:szCs w:val="23"/>
          <w:lang w:val="en-US" w:eastAsia="ru-RU"/>
        </w:rPr>
        <w:t>c</w:t>
      </w:r>
      <w:r w:rsidRPr="004234CF">
        <w:rPr>
          <w:rFonts w:ascii="yandex-sans" w:hAnsi="yandex-sans"/>
          <w:color w:val="000000"/>
          <w:sz w:val="23"/>
          <w:szCs w:val="23"/>
          <w:lang w:eastAsia="ru-RU"/>
        </w:rPr>
        <w:t>.</w:t>
      </w:r>
      <w:r>
        <w:rPr>
          <w:rFonts w:ascii="yandex-sans" w:hAnsi="yandex-sans"/>
          <w:color w:val="000000"/>
          <w:sz w:val="23"/>
          <w:szCs w:val="23"/>
          <w:lang w:eastAsia="ru-RU"/>
        </w:rPr>
        <w:t xml:space="preserve"> </w:t>
      </w:r>
      <w:r w:rsidRPr="004234CF">
        <w:rPr>
          <w:rFonts w:ascii="yandex-sans" w:hAnsi="yandex-sans"/>
          <w:color w:val="000000"/>
          <w:sz w:val="23"/>
          <w:szCs w:val="23"/>
          <w:lang w:eastAsia="ru-RU"/>
        </w:rPr>
        <w:t>- Режим доступа:</w:t>
      </w:r>
      <w:r>
        <w:rPr>
          <w:rFonts w:ascii="yandex-sans" w:hAnsi="yandex-sans"/>
          <w:color w:val="000000"/>
          <w:sz w:val="23"/>
          <w:szCs w:val="23"/>
          <w:lang w:eastAsia="ru-RU"/>
        </w:rPr>
        <w:t xml:space="preserve"> </w:t>
      </w:r>
      <w:r w:rsidRPr="004234CF">
        <w:rPr>
          <w:rFonts w:ascii="yandex-sans" w:hAnsi="yandex-sans"/>
          <w:color w:val="000000"/>
          <w:sz w:val="23"/>
          <w:szCs w:val="23"/>
          <w:lang w:val="en-US" w:eastAsia="ru-RU"/>
        </w:rPr>
        <w:t>http</w:t>
      </w:r>
      <w:r w:rsidRPr="004234CF">
        <w:rPr>
          <w:rFonts w:ascii="yandex-sans" w:hAnsi="yandex-sans"/>
          <w:color w:val="000000"/>
          <w:sz w:val="23"/>
          <w:szCs w:val="23"/>
          <w:lang w:eastAsia="ru-RU"/>
        </w:rPr>
        <w:t>://</w:t>
      </w:r>
      <w:r w:rsidRPr="004234CF">
        <w:rPr>
          <w:rFonts w:ascii="yandex-sans" w:hAnsi="yandex-sans"/>
          <w:color w:val="000000"/>
          <w:sz w:val="23"/>
          <w:szCs w:val="23"/>
          <w:lang w:val="en-US" w:eastAsia="ru-RU"/>
        </w:rPr>
        <w:t>www</w:t>
      </w:r>
      <w:r w:rsidRPr="004234CF">
        <w:rPr>
          <w:rFonts w:ascii="yandex-sans" w:hAnsi="yandex-sans"/>
          <w:color w:val="000000"/>
          <w:sz w:val="23"/>
          <w:szCs w:val="23"/>
          <w:lang w:eastAsia="ru-RU"/>
        </w:rPr>
        <w:t>.</w:t>
      </w:r>
      <w:r w:rsidRPr="004234CF">
        <w:rPr>
          <w:rFonts w:ascii="yandex-sans" w:hAnsi="yandex-sans"/>
          <w:color w:val="000000"/>
          <w:sz w:val="23"/>
          <w:szCs w:val="23"/>
          <w:lang w:val="en-US" w:eastAsia="ru-RU"/>
        </w:rPr>
        <w:t>iprbookshop</w:t>
      </w:r>
      <w:r w:rsidRPr="004234CF">
        <w:rPr>
          <w:rFonts w:ascii="yandex-sans" w:hAnsi="yandex-sans"/>
          <w:color w:val="000000"/>
          <w:sz w:val="23"/>
          <w:szCs w:val="23"/>
          <w:lang w:eastAsia="ru-RU"/>
        </w:rPr>
        <w:t>.</w:t>
      </w:r>
      <w:r w:rsidRPr="004234CF">
        <w:rPr>
          <w:rFonts w:ascii="yandex-sans" w:hAnsi="yandex-sans"/>
          <w:color w:val="000000"/>
          <w:sz w:val="23"/>
          <w:szCs w:val="23"/>
          <w:lang w:val="en-US" w:eastAsia="ru-RU"/>
        </w:rPr>
        <w:t>ru</w:t>
      </w:r>
      <w:r w:rsidRPr="004234CF">
        <w:rPr>
          <w:rFonts w:ascii="yandex-sans" w:hAnsi="yandex-sans"/>
          <w:color w:val="000000"/>
          <w:sz w:val="23"/>
          <w:szCs w:val="23"/>
          <w:lang w:eastAsia="ru-RU"/>
        </w:rPr>
        <w:t>/20256.</w:t>
      </w:r>
      <w:r w:rsidRPr="004234CF">
        <w:rPr>
          <w:rFonts w:ascii="yandex-sans" w:hAnsi="yandex-sans"/>
          <w:color w:val="000000"/>
          <w:sz w:val="23"/>
          <w:szCs w:val="23"/>
          <w:lang w:val="en-US" w:eastAsia="ru-RU"/>
        </w:rPr>
        <w:t>html</w:t>
      </w:r>
      <w:r w:rsidRPr="004234CF">
        <w:rPr>
          <w:rFonts w:ascii="yandex-sans" w:hAnsi="yandex-sans"/>
          <w:color w:val="000000"/>
          <w:sz w:val="23"/>
          <w:szCs w:val="23"/>
          <w:lang w:eastAsia="ru-RU"/>
        </w:rPr>
        <w:t>.— ЭБС «</w:t>
      </w:r>
      <w:r w:rsidRPr="004234CF">
        <w:rPr>
          <w:rFonts w:ascii="yandex-sans" w:hAnsi="yandex-sans"/>
          <w:color w:val="000000"/>
          <w:sz w:val="23"/>
          <w:szCs w:val="23"/>
          <w:lang w:val="en-US" w:eastAsia="ru-RU"/>
        </w:rPr>
        <w:t>IPRbooks</w:t>
      </w:r>
      <w:r w:rsidRPr="004234CF">
        <w:rPr>
          <w:rFonts w:ascii="yandex-sans" w:hAnsi="yandex-sans"/>
          <w:color w:val="000000"/>
          <w:sz w:val="23"/>
          <w:szCs w:val="23"/>
          <w:lang w:eastAsia="ru-RU"/>
        </w:rPr>
        <w:t>»</w:t>
      </w:r>
      <w:r>
        <w:rPr>
          <w:rFonts w:ascii="yandex-sans" w:hAnsi="yandex-sans"/>
          <w:color w:val="000000"/>
          <w:sz w:val="23"/>
          <w:szCs w:val="23"/>
          <w:lang w:eastAsia="ru-RU"/>
        </w:rPr>
        <w:t>.</w:t>
      </w:r>
    </w:p>
    <w:p w:rsidR="00B10F9F" w:rsidRPr="00373A0C" w:rsidRDefault="00B10F9F" w:rsidP="004234CF">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373A0C">
        <w:rPr>
          <w:rFonts w:ascii="Times New Roman" w:hAnsi="Times New Roman"/>
          <w:sz w:val="24"/>
          <w:szCs w:val="24"/>
        </w:rPr>
        <w:t>Федеральный закон N 323-ФЗ "Об основах охраны здоровья граждан в Российской Федерации" от 21 ноября 2011 г..</w:t>
      </w:r>
    </w:p>
    <w:p w:rsidR="00B10F9F" w:rsidRPr="00373A0C" w:rsidRDefault="00B10F9F" w:rsidP="004234CF">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373A0C">
        <w:rPr>
          <w:rFonts w:ascii="Times New Roman" w:hAnsi="Times New Roman"/>
          <w:sz w:val="24"/>
          <w:szCs w:val="24"/>
        </w:rPr>
        <w:t>Приказ Министерства здравоохранения и социального развития Российской Федерации от 15 мая 2012 г. N 543н г. Москва "Об утверждении Положения об организации оказания первичной медико-санитарной помощи взрослому населению"</w:t>
      </w:r>
      <w:r w:rsidRPr="00373A0C">
        <w:rPr>
          <w:rFonts w:ascii="Times New Roman" w:hAnsi="Times New Roman"/>
          <w:bCs/>
          <w:color w:val="000000"/>
          <w:sz w:val="24"/>
          <w:szCs w:val="24"/>
        </w:rPr>
        <w:t xml:space="preserve"> </w:t>
      </w:r>
    </w:p>
    <w:p w:rsidR="00B10F9F" w:rsidRPr="00373A0C" w:rsidRDefault="00B10F9F" w:rsidP="004234CF">
      <w:pPr>
        <w:keepNext/>
        <w:widowControl w:val="0"/>
        <w:numPr>
          <w:ilvl w:val="0"/>
          <w:numId w:val="48"/>
        </w:numPr>
        <w:autoSpaceDE w:val="0"/>
        <w:autoSpaceDN w:val="0"/>
        <w:adjustRightInd w:val="0"/>
        <w:spacing w:after="0" w:line="240" w:lineRule="auto"/>
        <w:jc w:val="both"/>
        <w:outlineLvl w:val="0"/>
        <w:rPr>
          <w:rFonts w:ascii="Times New Roman" w:hAnsi="Times New Roman"/>
          <w:sz w:val="24"/>
          <w:szCs w:val="24"/>
          <w:lang w:eastAsia="ru-RU"/>
        </w:rPr>
      </w:pPr>
      <w:r w:rsidRPr="00373A0C">
        <w:rPr>
          <w:rFonts w:ascii="Times New Roman" w:hAnsi="Times New Roman"/>
          <w:sz w:val="24"/>
          <w:szCs w:val="24"/>
          <w:lang w:eastAsia="ru-RU"/>
        </w:rPr>
        <w:t>Приказ Министерства здравоохранения и социального развития Российской Федерации (Минздравсоцразвития России) от 29 июня 2011 г. № 624н г. Москва "Об утверждении Порядка выдачи листков нетрудоспособности"</w:t>
      </w:r>
    </w:p>
    <w:p w:rsidR="00B10F9F" w:rsidRPr="00373A0C" w:rsidRDefault="009759AB" w:rsidP="004234CF">
      <w:pPr>
        <w:widowControl w:val="0"/>
        <w:numPr>
          <w:ilvl w:val="0"/>
          <w:numId w:val="48"/>
        </w:numPr>
        <w:autoSpaceDE w:val="0"/>
        <w:autoSpaceDN w:val="0"/>
        <w:adjustRightInd w:val="0"/>
        <w:spacing w:after="0" w:line="240" w:lineRule="auto"/>
        <w:rPr>
          <w:rFonts w:ascii="Times New Roman" w:hAnsi="Times New Roman"/>
          <w:sz w:val="24"/>
          <w:szCs w:val="24"/>
        </w:rPr>
      </w:pPr>
      <w:hyperlink r:id="rId19" w:history="1">
        <w:r w:rsidR="00B10F9F" w:rsidRPr="00373A0C">
          <w:rPr>
            <w:rFonts w:ascii="Times New Roman" w:hAnsi="Times New Roman"/>
            <w:sz w:val="24"/>
            <w:szCs w:val="24"/>
          </w:rPr>
          <w:t>Приказ Министерства здравоохранения и социального развития Российской Федерации (Минздравсоцразвития России) от 24 января 2012 г. N 31н г. Москва "О внесении изменений в Порядок выдачи листков нетрудоспособности, утвержденный приказом Министерства здравоохранения и социального развития Российской Федерации от 29 июня 2011 г. N 624н"</w:t>
        </w:r>
      </w:hyperlink>
    </w:p>
    <w:p w:rsidR="00B10F9F" w:rsidRPr="00373A0C" w:rsidRDefault="00B10F9F" w:rsidP="004234CF">
      <w:pPr>
        <w:numPr>
          <w:ilvl w:val="0"/>
          <w:numId w:val="48"/>
        </w:numPr>
        <w:spacing w:after="0" w:line="240" w:lineRule="auto"/>
        <w:rPr>
          <w:rFonts w:ascii="Times New Roman" w:hAnsi="Times New Roman"/>
          <w:sz w:val="24"/>
          <w:szCs w:val="24"/>
        </w:rPr>
      </w:pPr>
      <w:r w:rsidRPr="00373A0C">
        <w:rPr>
          <w:rFonts w:ascii="Times New Roman" w:hAnsi="Times New Roman"/>
          <w:sz w:val="24"/>
          <w:szCs w:val="24"/>
          <w:lang w:eastAsia="ru-RU"/>
        </w:rPr>
        <w:t>Приказ Минздрава России от 02.07.2014 N 349н "О внесении изменения в пункт 35 Порядка выдачи листков нетрудоспособности, утвержденного приказом Министерства здравоохранения и</w:t>
      </w:r>
      <w:r w:rsidRPr="00373A0C">
        <w:rPr>
          <w:rFonts w:ascii="Times New Roman" w:hAnsi="Times New Roman"/>
          <w:sz w:val="24"/>
          <w:szCs w:val="24"/>
        </w:rPr>
        <w:t xml:space="preserve"> и социального развития Российской Федерации (Минздравсоцразвития России) от 29 июня 2011 г. № 624н г. Москва"</w:t>
      </w:r>
      <w:r w:rsidRPr="00373A0C">
        <w:rPr>
          <w:rFonts w:ascii="Times New Roman" w:hAnsi="Times New Roman"/>
          <w:sz w:val="24"/>
          <w:szCs w:val="24"/>
          <w:lang w:eastAsia="ru-RU"/>
        </w:rPr>
        <w:t>.</w:t>
      </w:r>
    </w:p>
    <w:p w:rsidR="00B10F9F" w:rsidRPr="00373A0C" w:rsidRDefault="00B10F9F" w:rsidP="004234CF">
      <w:pPr>
        <w:numPr>
          <w:ilvl w:val="0"/>
          <w:numId w:val="48"/>
        </w:numPr>
        <w:spacing w:after="0" w:line="240" w:lineRule="auto"/>
        <w:rPr>
          <w:rFonts w:ascii="Times New Roman" w:hAnsi="Times New Roman"/>
          <w:sz w:val="24"/>
          <w:szCs w:val="24"/>
        </w:rPr>
      </w:pPr>
      <w:r w:rsidRPr="00373A0C">
        <w:rPr>
          <w:rFonts w:ascii="Times New Roman" w:hAnsi="Times New Roman"/>
          <w:sz w:val="24"/>
          <w:szCs w:val="24"/>
          <w:lang w:eastAsia="ru-RU"/>
        </w:rPr>
        <w:t>Приказ Минздрава России от 02.07.2014 N 348н "О внесении изменения в пункт 35 Порядка выдачи листков нетрудоспособности, утвержденного приказом Министерства здравоохранения и</w:t>
      </w:r>
      <w:r w:rsidRPr="00373A0C">
        <w:rPr>
          <w:rFonts w:ascii="Times New Roman" w:hAnsi="Times New Roman"/>
          <w:sz w:val="24"/>
          <w:szCs w:val="24"/>
        </w:rPr>
        <w:t xml:space="preserve"> и социального развития Российской Федерации (Минздравсоцразвития России) от 29 июня 2011 г. № 624н"</w:t>
      </w:r>
    </w:p>
    <w:p w:rsidR="00B10F9F" w:rsidRPr="00373A0C" w:rsidRDefault="00B10F9F" w:rsidP="004234CF">
      <w:pPr>
        <w:widowControl w:val="0"/>
        <w:numPr>
          <w:ilvl w:val="0"/>
          <w:numId w:val="48"/>
        </w:numPr>
        <w:autoSpaceDE w:val="0"/>
        <w:autoSpaceDN w:val="0"/>
        <w:adjustRightInd w:val="0"/>
        <w:spacing w:after="0" w:line="240" w:lineRule="auto"/>
        <w:rPr>
          <w:rFonts w:ascii="Times New Roman" w:hAnsi="Times New Roman"/>
          <w:sz w:val="24"/>
          <w:szCs w:val="24"/>
        </w:rPr>
      </w:pPr>
      <w:r w:rsidRPr="00373A0C">
        <w:rPr>
          <w:rFonts w:ascii="Times New Roman" w:hAnsi="Times New Roman"/>
          <w:sz w:val="24"/>
          <w:szCs w:val="24"/>
        </w:rPr>
        <w:t>Федеральным закон от 21 ноября 2011 года N 323-ФЗ "Об основах охраны здоровья граждан в Российской Федерации"</w:t>
      </w:r>
    </w:p>
    <w:p w:rsidR="00B10F9F" w:rsidRPr="00373A0C" w:rsidRDefault="00B10F9F" w:rsidP="004234CF">
      <w:pPr>
        <w:widowControl w:val="0"/>
        <w:numPr>
          <w:ilvl w:val="0"/>
          <w:numId w:val="48"/>
        </w:numPr>
        <w:autoSpaceDE w:val="0"/>
        <w:autoSpaceDN w:val="0"/>
        <w:adjustRightInd w:val="0"/>
        <w:spacing w:after="0" w:line="240" w:lineRule="auto"/>
        <w:rPr>
          <w:rFonts w:ascii="Times New Roman" w:hAnsi="Times New Roman"/>
          <w:sz w:val="24"/>
          <w:szCs w:val="24"/>
        </w:rPr>
      </w:pPr>
      <w:r w:rsidRPr="00373A0C">
        <w:rPr>
          <w:rFonts w:ascii="Times New Roman" w:hAnsi="Times New Roman"/>
          <w:sz w:val="24"/>
          <w:szCs w:val="24"/>
        </w:rPr>
        <w:t>Приказ Министерства здравоохранения и социального развития Российской Федерации от 5 мая 2012 года N 502н «Об утверждении порядка создания и деятельности врачебной комиссии медицинской организации»</w:t>
      </w:r>
    </w:p>
    <w:p w:rsidR="00B10F9F" w:rsidRPr="00373A0C" w:rsidRDefault="00B10F9F" w:rsidP="004234CF">
      <w:pPr>
        <w:numPr>
          <w:ilvl w:val="0"/>
          <w:numId w:val="48"/>
        </w:numPr>
        <w:overflowPunct w:val="0"/>
        <w:autoSpaceDE w:val="0"/>
        <w:autoSpaceDN w:val="0"/>
        <w:adjustRightInd w:val="0"/>
        <w:spacing w:after="0" w:line="240" w:lineRule="auto"/>
        <w:jc w:val="both"/>
        <w:textAlignment w:val="baseline"/>
        <w:rPr>
          <w:rFonts w:ascii="Times New Roman" w:hAnsi="Times New Roman"/>
          <w:color w:val="000000"/>
          <w:sz w:val="24"/>
          <w:szCs w:val="24"/>
          <w:lang w:eastAsia="ru-RU"/>
        </w:rPr>
      </w:pPr>
      <w:r w:rsidRPr="00373A0C">
        <w:rPr>
          <w:rFonts w:ascii="Times New Roman" w:hAnsi="Times New Roman"/>
          <w:color w:val="000000"/>
          <w:sz w:val="24"/>
          <w:szCs w:val="24"/>
          <w:lang w:eastAsia="ru-RU"/>
        </w:rPr>
        <w:t xml:space="preserve">Приказ Министерства здравоохранения и социального развития РФ (Минздравсоцразвития России) от 26 апреля 2011 г. </w:t>
      </w:r>
      <w:r w:rsidRPr="00373A0C">
        <w:rPr>
          <w:rFonts w:ascii="Times New Roman" w:hAnsi="Times New Roman"/>
          <w:color w:val="000000"/>
          <w:sz w:val="24"/>
          <w:szCs w:val="24"/>
          <w:lang w:val="en-US" w:eastAsia="ru-RU"/>
        </w:rPr>
        <w:t>N</w:t>
      </w:r>
      <w:r w:rsidRPr="00373A0C">
        <w:rPr>
          <w:rFonts w:ascii="Times New Roman" w:hAnsi="Times New Roman"/>
          <w:color w:val="000000"/>
          <w:sz w:val="24"/>
          <w:szCs w:val="24"/>
          <w:lang w:eastAsia="ru-RU"/>
        </w:rPr>
        <w:t xml:space="preserve"> 347н "Об утверждении формы бланка листка нетрудоспособности"</w:t>
      </w:r>
    </w:p>
    <w:p w:rsidR="00B10F9F" w:rsidRPr="00373A0C" w:rsidRDefault="00B10F9F" w:rsidP="004234CF">
      <w:pPr>
        <w:widowControl w:val="0"/>
        <w:numPr>
          <w:ilvl w:val="0"/>
          <w:numId w:val="48"/>
        </w:numPr>
        <w:autoSpaceDE w:val="0"/>
        <w:autoSpaceDN w:val="0"/>
        <w:adjustRightInd w:val="0"/>
        <w:spacing w:after="0" w:line="240" w:lineRule="auto"/>
        <w:rPr>
          <w:rFonts w:ascii="Times New Roman" w:hAnsi="Times New Roman"/>
          <w:sz w:val="24"/>
          <w:szCs w:val="24"/>
        </w:rPr>
      </w:pPr>
      <w:r w:rsidRPr="00373A0C">
        <w:rPr>
          <w:rFonts w:ascii="Times New Roman" w:hAnsi="Times New Roman"/>
          <w:color w:val="000000"/>
          <w:sz w:val="24"/>
          <w:szCs w:val="24"/>
        </w:rPr>
        <w:t>Приказ Министерства здравоохранения и социального развития РФ (</w:t>
      </w:r>
      <w:r w:rsidRPr="00373A0C">
        <w:rPr>
          <w:rFonts w:ascii="Times New Roman" w:hAnsi="Times New Roman"/>
          <w:sz w:val="24"/>
          <w:szCs w:val="24"/>
        </w:rPr>
        <w:t>Минздравсоцразвития России) от 31 января 2007 г. №77 «Об утверждении формы направления на на медико-социальную экспертизу организацией, оказывающей лечебно-профилактическую помощь».</w:t>
      </w:r>
    </w:p>
    <w:p w:rsidR="00B10F9F" w:rsidRPr="00373A0C" w:rsidRDefault="00B10F9F" w:rsidP="004234CF">
      <w:pPr>
        <w:widowControl w:val="0"/>
        <w:numPr>
          <w:ilvl w:val="0"/>
          <w:numId w:val="48"/>
        </w:numPr>
        <w:autoSpaceDE w:val="0"/>
        <w:autoSpaceDN w:val="0"/>
        <w:adjustRightInd w:val="0"/>
        <w:spacing w:after="0" w:line="240" w:lineRule="auto"/>
        <w:rPr>
          <w:rFonts w:ascii="Times New Roman" w:hAnsi="Times New Roman"/>
          <w:sz w:val="24"/>
          <w:szCs w:val="24"/>
        </w:rPr>
      </w:pPr>
      <w:r w:rsidRPr="00373A0C">
        <w:rPr>
          <w:rFonts w:ascii="Times New Roman" w:hAnsi="Times New Roman"/>
          <w:bCs/>
          <w:sz w:val="24"/>
          <w:szCs w:val="24"/>
        </w:rPr>
        <w:t xml:space="preserve">Приказ Минтруда России от 29.09.2014 N 664н"О классификациях и критериях, используемых при осуществлении медико-социальной экспертизы граждан федеральными государственными учреждениями МСЭ". </w:t>
      </w:r>
    </w:p>
    <w:p w:rsidR="00B10F9F" w:rsidRPr="00373A0C" w:rsidRDefault="00B10F9F" w:rsidP="004234CF">
      <w:pPr>
        <w:widowControl w:val="0"/>
        <w:numPr>
          <w:ilvl w:val="0"/>
          <w:numId w:val="48"/>
        </w:num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Ориентировочные сроки временной нетрудоспособности при наиболее распространенных заболеваниях и травмах (в соответствии с МКБ10).Рекомендации для руководителей ЛПУ и лечащих врачей исполнительнфх органов фонда социального страхования РФ (утв. Минздравом РФ и фондом социального страхования РФ от 21 августа 2000 г № 2510/9362-34,02-08/10-1977П)</w:t>
      </w:r>
    </w:p>
    <w:p w:rsidR="00B10F9F" w:rsidRPr="00373A0C" w:rsidRDefault="00B10F9F" w:rsidP="00373A0C">
      <w:pPr>
        <w:widowControl w:val="0"/>
        <w:autoSpaceDE w:val="0"/>
        <w:autoSpaceDN w:val="0"/>
        <w:adjustRightInd w:val="0"/>
        <w:spacing w:after="0" w:line="240" w:lineRule="auto"/>
        <w:ind w:left="1002"/>
        <w:rPr>
          <w:rFonts w:ascii="Times New Roman" w:hAnsi="Times New Roman"/>
          <w:sz w:val="24"/>
          <w:szCs w:val="24"/>
        </w:rPr>
      </w:pPr>
    </w:p>
    <w:p w:rsidR="00B10F9F" w:rsidRPr="00373A0C" w:rsidRDefault="00B10F9F" w:rsidP="00373A0C">
      <w:pPr>
        <w:spacing w:after="0" w:line="240" w:lineRule="auto"/>
        <w:ind w:firstLine="709"/>
        <w:jc w:val="both"/>
        <w:rPr>
          <w:rFonts w:ascii="Times New Roman" w:hAnsi="Times New Roman"/>
          <w:color w:val="000000"/>
          <w:sz w:val="8"/>
          <w:szCs w:val="24"/>
        </w:rPr>
      </w:pPr>
    </w:p>
    <w:p w:rsidR="00B10F9F" w:rsidRPr="00373A0C" w:rsidRDefault="00B10F9F" w:rsidP="00373A0C">
      <w:pPr>
        <w:spacing w:after="0" w:line="240" w:lineRule="auto"/>
        <w:ind w:firstLine="709"/>
        <w:jc w:val="both"/>
        <w:rPr>
          <w:rFonts w:ascii="Times New Roman" w:hAnsi="Times New Roman"/>
          <w:b/>
          <w:color w:val="000000"/>
          <w:sz w:val="24"/>
          <w:szCs w:val="24"/>
        </w:rPr>
        <w:sectPr w:rsidR="00B10F9F" w:rsidRPr="00373A0C" w:rsidSect="00373A0C">
          <w:pgSz w:w="11906" w:h="16838"/>
          <w:pgMar w:top="851" w:right="567" w:bottom="1134" w:left="1701" w:header="510" w:footer="510" w:gutter="0"/>
          <w:pgNumType w:start="1"/>
          <w:cols w:space="708"/>
          <w:titlePg/>
          <w:docGrid w:linePitch="360"/>
        </w:sectPr>
      </w:pPr>
    </w:p>
    <w:p w:rsidR="00B10F9F" w:rsidRPr="00373A0C" w:rsidRDefault="005D6635" w:rsidP="00373A0C">
      <w:pPr>
        <w:spacing w:after="0" w:line="240" w:lineRule="auto"/>
        <w:ind w:firstLine="709"/>
        <w:jc w:val="both"/>
        <w:rPr>
          <w:rFonts w:ascii="Times New Roman" w:hAnsi="Times New Roman"/>
          <w:i/>
          <w:color w:val="000000"/>
          <w:spacing w:val="-4"/>
          <w:sz w:val="24"/>
          <w:szCs w:val="24"/>
        </w:rPr>
      </w:pPr>
      <w:r>
        <w:rPr>
          <w:rFonts w:ascii="Times New Roman" w:hAnsi="Times New Roman"/>
          <w:b/>
          <w:color w:val="000000"/>
          <w:sz w:val="24"/>
          <w:szCs w:val="24"/>
        </w:rPr>
        <w:t>10.</w:t>
      </w:r>
      <w:r w:rsidR="00B10F9F" w:rsidRPr="00373A0C">
        <w:rPr>
          <w:rFonts w:ascii="Times New Roman" w:hAnsi="Times New Roman"/>
          <w:b/>
          <w:color w:val="000000"/>
          <w:sz w:val="24"/>
          <w:szCs w:val="24"/>
        </w:rPr>
        <w:t xml:space="preserve"> Хронокарта занятия</w:t>
      </w:r>
      <w:r w:rsidR="00B10F9F" w:rsidRPr="00373A0C">
        <w:rPr>
          <w:rFonts w:ascii="Times New Roman" w:hAnsi="Times New Roman"/>
          <w:color w:val="000000"/>
          <w:sz w:val="24"/>
          <w:szCs w:val="24"/>
        </w:rPr>
        <w:t xml:space="preserve"> </w:t>
      </w:r>
    </w:p>
    <w:p w:rsidR="00B10F9F" w:rsidRPr="00373A0C" w:rsidRDefault="00B10F9F" w:rsidP="00373A0C">
      <w:pPr>
        <w:spacing w:after="0" w:line="240" w:lineRule="auto"/>
        <w:ind w:firstLine="709"/>
        <w:jc w:val="both"/>
        <w:rPr>
          <w:rFonts w:ascii="Times New Roman" w:hAnsi="Times New Roman"/>
          <w:i/>
          <w:color w:val="000000"/>
          <w:spacing w:val="-4"/>
          <w:sz w:val="8"/>
          <w:szCs w:val="24"/>
        </w:rPr>
      </w:pPr>
    </w:p>
    <w:p w:rsidR="00B10F9F" w:rsidRDefault="00B10F9F" w:rsidP="00373A0C">
      <w:pPr>
        <w:spacing w:after="0" w:line="240" w:lineRule="auto"/>
        <w:ind w:firstLine="709"/>
        <w:jc w:val="both"/>
        <w:rPr>
          <w:rFonts w:ascii="Times New Roman" w:hAnsi="Times New Roman"/>
          <w:i/>
          <w:color w:val="000000"/>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5069"/>
        <w:gridCol w:w="2998"/>
        <w:gridCol w:w="1045"/>
      </w:tblGrid>
      <w:tr w:rsidR="002F778B" w:rsidRPr="00541A3D" w:rsidTr="00527DB4">
        <w:trPr>
          <w:jc w:val="center"/>
        </w:trPr>
        <w:tc>
          <w:tcPr>
            <w:tcW w:w="634" w:type="dxa"/>
          </w:tcPr>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5069" w:type="dxa"/>
          </w:tcPr>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c>
          <w:tcPr>
            <w:tcW w:w="2998" w:type="dxa"/>
            <w:shd w:val="clear" w:color="auto" w:fill="auto"/>
          </w:tcPr>
          <w:p w:rsidR="002F778B"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Используемые методы </w:t>
            </w:r>
          </w:p>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(в т.ч., интерактивные)</w:t>
            </w:r>
          </w:p>
        </w:tc>
        <w:tc>
          <w:tcPr>
            <w:tcW w:w="1045" w:type="dxa"/>
            <w:shd w:val="clear" w:color="auto" w:fill="auto"/>
          </w:tcPr>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Время </w:t>
            </w:r>
          </w:p>
        </w:tc>
      </w:tr>
      <w:tr w:rsidR="002F778B" w:rsidRPr="00541A3D" w:rsidTr="00527DB4">
        <w:trPr>
          <w:trHeight w:val="808"/>
          <w:jc w:val="center"/>
        </w:trPr>
        <w:tc>
          <w:tcPr>
            <w:tcW w:w="634" w:type="dxa"/>
          </w:tcPr>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1.1 </w:t>
            </w:r>
          </w:p>
          <w:p w:rsidR="002F778B" w:rsidRPr="00DC5CC5" w:rsidRDefault="002F778B" w:rsidP="00527DB4">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1.2  </w:t>
            </w:r>
          </w:p>
        </w:tc>
        <w:tc>
          <w:tcPr>
            <w:tcW w:w="5069" w:type="dxa"/>
          </w:tcPr>
          <w:p w:rsidR="002F778B" w:rsidRPr="00984A29" w:rsidRDefault="002F778B" w:rsidP="00527DB4">
            <w:pPr>
              <w:spacing w:after="0" w:line="240" w:lineRule="auto"/>
              <w:jc w:val="both"/>
              <w:rPr>
                <w:rFonts w:ascii="Times New Roman" w:hAnsi="Times New Roman"/>
                <w:b/>
                <w:color w:val="000000"/>
                <w:sz w:val="24"/>
                <w:szCs w:val="24"/>
              </w:rPr>
            </w:pPr>
            <w:r w:rsidRPr="00984A29">
              <w:rPr>
                <w:rFonts w:ascii="Times New Roman" w:hAnsi="Times New Roman"/>
                <w:b/>
                <w:color w:val="000000"/>
                <w:sz w:val="24"/>
                <w:szCs w:val="24"/>
              </w:rPr>
              <w:t xml:space="preserve">Организационный момент. </w:t>
            </w:r>
          </w:p>
          <w:p w:rsidR="002F778B" w:rsidRPr="00DC5CC5" w:rsidRDefault="002F778B" w:rsidP="00527DB4">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Объявление темы, цели занятия.</w:t>
            </w:r>
          </w:p>
          <w:p w:rsidR="002F778B" w:rsidRDefault="002F778B" w:rsidP="00527DB4">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Мотивационный момент.</w:t>
            </w:r>
            <w:r w:rsidRPr="00DC5CC5">
              <w:rPr>
                <w:rFonts w:ascii="Times New Roman" w:hAnsi="Times New Roman"/>
                <w:color w:val="000000"/>
                <w:sz w:val="24"/>
                <w:szCs w:val="24"/>
              </w:rPr>
              <w:t xml:space="preserve"> </w:t>
            </w:r>
          </w:p>
          <w:p w:rsidR="002F778B" w:rsidRPr="00DC5CC5" w:rsidRDefault="002F778B" w:rsidP="00527DB4">
            <w:pPr>
              <w:spacing w:after="0" w:line="240" w:lineRule="auto"/>
              <w:jc w:val="both"/>
              <w:rPr>
                <w:rFonts w:ascii="Times New Roman" w:hAnsi="Times New Roman"/>
                <w:color w:val="000000"/>
                <w:sz w:val="24"/>
                <w:szCs w:val="24"/>
              </w:rPr>
            </w:pPr>
          </w:p>
        </w:tc>
        <w:tc>
          <w:tcPr>
            <w:tcW w:w="2998" w:type="dxa"/>
            <w:shd w:val="clear" w:color="auto" w:fill="auto"/>
          </w:tcPr>
          <w:p w:rsidR="002F778B" w:rsidRPr="009B3179" w:rsidRDefault="002F778B" w:rsidP="00527DB4">
            <w:pPr>
              <w:jc w:val="both"/>
              <w:rPr>
                <w:rFonts w:ascii="Times New Roman" w:hAnsi="Times New Roman"/>
                <w:spacing w:val="-4"/>
                <w:sz w:val="24"/>
                <w:szCs w:val="24"/>
              </w:rPr>
            </w:pPr>
            <w:r w:rsidRPr="00BF7805">
              <w:rPr>
                <w:rFonts w:ascii="Times New Roman" w:hAnsi="Times New Roman"/>
                <w:spacing w:val="-4"/>
                <w:sz w:val="24"/>
                <w:szCs w:val="24"/>
              </w:rPr>
              <w:t>Вступительное слово преподавателя</w:t>
            </w:r>
            <w:r>
              <w:rPr>
                <w:rFonts w:ascii="Times New Roman" w:hAnsi="Times New Roman"/>
                <w:spacing w:val="-4"/>
                <w:sz w:val="24"/>
                <w:szCs w:val="24"/>
              </w:rPr>
              <w:t>.</w:t>
            </w:r>
          </w:p>
        </w:tc>
        <w:tc>
          <w:tcPr>
            <w:tcW w:w="1045" w:type="dxa"/>
            <w:shd w:val="clear" w:color="auto" w:fill="auto"/>
          </w:tcPr>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2F778B" w:rsidRPr="00541A3D" w:rsidTr="002F778B">
        <w:trPr>
          <w:trHeight w:val="5806"/>
          <w:jc w:val="center"/>
        </w:trPr>
        <w:tc>
          <w:tcPr>
            <w:tcW w:w="634" w:type="dxa"/>
          </w:tcPr>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p w:rsidR="002F778B" w:rsidRPr="00DC5CC5" w:rsidRDefault="002F778B" w:rsidP="00527DB4">
            <w:pPr>
              <w:spacing w:after="0" w:line="240" w:lineRule="auto"/>
              <w:jc w:val="center"/>
              <w:rPr>
                <w:rFonts w:ascii="Times New Roman" w:hAnsi="Times New Roman"/>
                <w:color w:val="000000"/>
                <w:sz w:val="24"/>
                <w:szCs w:val="24"/>
              </w:rPr>
            </w:pPr>
          </w:p>
        </w:tc>
        <w:tc>
          <w:tcPr>
            <w:tcW w:w="5069" w:type="dxa"/>
          </w:tcPr>
          <w:p w:rsidR="002F778B" w:rsidRPr="001D78DD" w:rsidRDefault="002F778B" w:rsidP="00527DB4">
            <w:pPr>
              <w:spacing w:after="0" w:line="240" w:lineRule="auto"/>
              <w:rPr>
                <w:rFonts w:ascii="Times New Roman" w:hAnsi="Times New Roman"/>
                <w:b/>
                <w:color w:val="000000"/>
                <w:sz w:val="24"/>
                <w:szCs w:val="24"/>
              </w:rPr>
            </w:pPr>
            <w:r w:rsidRPr="001D78DD">
              <w:rPr>
                <w:rFonts w:ascii="Times New Roman" w:hAnsi="Times New Roman"/>
                <w:b/>
                <w:color w:val="000000"/>
                <w:sz w:val="24"/>
                <w:szCs w:val="24"/>
              </w:rPr>
              <w:t>Основная часть учебного занятия.</w:t>
            </w:r>
          </w:p>
          <w:p w:rsidR="002F778B" w:rsidRPr="00DB4655" w:rsidRDefault="002F778B" w:rsidP="00527DB4">
            <w:pPr>
              <w:spacing w:after="0" w:line="240" w:lineRule="auto"/>
              <w:jc w:val="both"/>
              <w:rPr>
                <w:rFonts w:ascii="Times New Roman" w:hAnsi="Times New Roman"/>
                <w:color w:val="000000"/>
                <w:sz w:val="24"/>
                <w:szCs w:val="24"/>
              </w:rPr>
            </w:pPr>
            <w:r w:rsidRPr="00DB4655">
              <w:rPr>
                <w:rFonts w:ascii="Times New Roman" w:hAnsi="Times New Roman"/>
                <w:color w:val="000000"/>
                <w:sz w:val="24"/>
                <w:szCs w:val="24"/>
              </w:rPr>
              <w:t>Закрепление теоретического материала</w:t>
            </w:r>
            <w:r>
              <w:rPr>
                <w:rFonts w:ascii="Times New Roman" w:hAnsi="Times New Roman"/>
                <w:color w:val="000000"/>
                <w:sz w:val="24"/>
                <w:szCs w:val="24"/>
              </w:rPr>
              <w:t>.</w:t>
            </w:r>
          </w:p>
          <w:p w:rsidR="002F778B" w:rsidRDefault="002F778B" w:rsidP="002F778B">
            <w:pPr>
              <w:numPr>
                <w:ilvl w:val="0"/>
                <w:numId w:val="4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Указать общие принципы оформления ЛН.</w:t>
            </w:r>
          </w:p>
          <w:p w:rsidR="002F778B" w:rsidRPr="00A06570" w:rsidRDefault="002F778B" w:rsidP="002F778B">
            <w:pPr>
              <w:numPr>
                <w:ilvl w:val="0"/>
                <w:numId w:val="49"/>
              </w:numPr>
              <w:spacing w:after="0" w:line="240" w:lineRule="auto"/>
              <w:ind w:left="714" w:hanging="357"/>
              <w:jc w:val="both"/>
              <w:rPr>
                <w:rFonts w:ascii="Times New Roman" w:hAnsi="Times New Roman"/>
                <w:sz w:val="24"/>
                <w:szCs w:val="24"/>
                <w:lang w:eastAsia="ru-RU"/>
              </w:rPr>
            </w:pPr>
            <w:r w:rsidRPr="00A06570">
              <w:rPr>
                <w:rFonts w:ascii="Times New Roman" w:hAnsi="Times New Roman"/>
                <w:sz w:val="24"/>
                <w:szCs w:val="24"/>
                <w:lang w:eastAsia="ru-RU"/>
              </w:rPr>
              <w:t>Каков порядок направления больного на МСЭК и оформление ЛН по результатам экспертизы?</w:t>
            </w:r>
          </w:p>
          <w:p w:rsidR="002F778B" w:rsidRPr="00A06570" w:rsidRDefault="002F778B" w:rsidP="002F778B">
            <w:pPr>
              <w:numPr>
                <w:ilvl w:val="0"/>
                <w:numId w:val="49"/>
              </w:numPr>
              <w:spacing w:after="0" w:line="240" w:lineRule="auto"/>
              <w:ind w:left="714" w:hanging="357"/>
              <w:jc w:val="both"/>
              <w:rPr>
                <w:rFonts w:ascii="Times New Roman" w:hAnsi="Times New Roman"/>
                <w:sz w:val="24"/>
                <w:szCs w:val="24"/>
              </w:rPr>
            </w:pPr>
            <w:r w:rsidRPr="00A06570">
              <w:rPr>
                <w:rFonts w:ascii="Times New Roman" w:hAnsi="Times New Roman"/>
                <w:sz w:val="24"/>
                <w:szCs w:val="24"/>
              </w:rPr>
              <w:t>Порядок выдачи ЛН по беременности и родам.</w:t>
            </w:r>
          </w:p>
          <w:p w:rsidR="002F778B" w:rsidRDefault="002F778B" w:rsidP="002F778B">
            <w:pPr>
              <w:numPr>
                <w:ilvl w:val="0"/>
                <w:numId w:val="49"/>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Ориентировочные сроки ВН при основных сердечно-сосудистых заболеваниях.</w:t>
            </w:r>
          </w:p>
          <w:p w:rsidR="002F778B" w:rsidRDefault="002F778B" w:rsidP="002F778B">
            <w:pPr>
              <w:numPr>
                <w:ilvl w:val="0"/>
                <w:numId w:val="49"/>
              </w:numPr>
              <w:spacing w:after="0" w:line="240" w:lineRule="auto"/>
              <w:ind w:left="714" w:hanging="357"/>
              <w:jc w:val="both"/>
              <w:rPr>
                <w:rFonts w:ascii="Times New Roman" w:hAnsi="Times New Roman"/>
                <w:sz w:val="24"/>
                <w:szCs w:val="24"/>
                <w:lang w:eastAsia="ru-RU"/>
              </w:rPr>
            </w:pPr>
            <w:r w:rsidRPr="00A06570">
              <w:rPr>
                <w:rFonts w:ascii="Times New Roman" w:hAnsi="Times New Roman"/>
                <w:sz w:val="24"/>
                <w:szCs w:val="24"/>
                <w:lang w:eastAsia="ru-RU"/>
              </w:rPr>
              <w:t xml:space="preserve"> </w:t>
            </w:r>
            <w:r>
              <w:rPr>
                <w:rFonts w:ascii="Times New Roman" w:hAnsi="Times New Roman"/>
                <w:sz w:val="24"/>
                <w:szCs w:val="24"/>
                <w:lang w:eastAsia="ru-RU"/>
              </w:rPr>
              <w:t>Ориентировочные сроки ВН при основных заболеваниях органов дыхания.</w:t>
            </w:r>
          </w:p>
          <w:p w:rsidR="002F778B" w:rsidRDefault="002F778B" w:rsidP="002F778B">
            <w:pPr>
              <w:numPr>
                <w:ilvl w:val="0"/>
                <w:numId w:val="49"/>
              </w:numPr>
              <w:spacing w:after="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Ориентировочные сроки ВН при основных заболеваниях органов пищеварения</w:t>
            </w:r>
          </w:p>
          <w:p w:rsidR="002F778B" w:rsidRPr="002F778B" w:rsidRDefault="002F778B" w:rsidP="002F778B">
            <w:pPr>
              <w:numPr>
                <w:ilvl w:val="0"/>
                <w:numId w:val="49"/>
              </w:numPr>
              <w:spacing w:after="0" w:line="240" w:lineRule="auto"/>
              <w:ind w:left="714" w:hanging="357"/>
              <w:jc w:val="both"/>
              <w:rPr>
                <w:rFonts w:ascii="Times New Roman" w:hAnsi="Times New Roman"/>
                <w:sz w:val="24"/>
                <w:szCs w:val="24"/>
              </w:rPr>
            </w:pPr>
            <w:r w:rsidRPr="006A5A41">
              <w:rPr>
                <w:rFonts w:ascii="Times New Roman" w:hAnsi="Times New Roman"/>
                <w:sz w:val="24"/>
                <w:szCs w:val="24"/>
                <w:lang w:eastAsia="ru-RU"/>
              </w:rPr>
              <w:t>Ориентировочные сроки ВН при основных заболеваниях</w:t>
            </w:r>
            <w:r>
              <w:rPr>
                <w:rFonts w:ascii="Times New Roman" w:hAnsi="Times New Roman"/>
                <w:sz w:val="24"/>
                <w:szCs w:val="24"/>
                <w:lang w:eastAsia="ru-RU"/>
              </w:rPr>
              <w:t xml:space="preserve"> мочеполовой системы.</w:t>
            </w:r>
          </w:p>
        </w:tc>
        <w:tc>
          <w:tcPr>
            <w:tcW w:w="2998" w:type="dxa"/>
            <w:shd w:val="clear" w:color="auto" w:fill="auto"/>
          </w:tcPr>
          <w:p w:rsidR="002F778B" w:rsidRPr="00BF7805" w:rsidRDefault="002F778B" w:rsidP="00527DB4">
            <w:pPr>
              <w:jc w:val="both"/>
              <w:rPr>
                <w:rFonts w:ascii="Times New Roman" w:hAnsi="Times New Roman"/>
                <w:color w:val="000000"/>
                <w:sz w:val="24"/>
                <w:szCs w:val="24"/>
              </w:rPr>
            </w:pPr>
            <w:r>
              <w:rPr>
                <w:rFonts w:ascii="Times New Roman" w:hAnsi="Times New Roman"/>
                <w:color w:val="000000"/>
                <w:sz w:val="24"/>
                <w:szCs w:val="24"/>
              </w:rPr>
              <w:t>Устный, индивидуальный опрос.</w:t>
            </w:r>
          </w:p>
        </w:tc>
        <w:tc>
          <w:tcPr>
            <w:tcW w:w="1045" w:type="dxa"/>
            <w:shd w:val="clear" w:color="auto" w:fill="auto"/>
          </w:tcPr>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2F778B" w:rsidRDefault="002F778B" w:rsidP="00527DB4">
            <w:pPr>
              <w:spacing w:after="0" w:line="240" w:lineRule="auto"/>
              <w:jc w:val="center"/>
              <w:rPr>
                <w:rFonts w:ascii="Times New Roman" w:hAnsi="Times New Roman"/>
                <w:color w:val="000000"/>
                <w:sz w:val="24"/>
                <w:szCs w:val="24"/>
              </w:rPr>
            </w:pPr>
          </w:p>
          <w:p w:rsidR="002F778B" w:rsidRPr="00DC5CC5" w:rsidRDefault="002F778B" w:rsidP="002F77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2F778B" w:rsidRPr="00541A3D" w:rsidTr="00527DB4">
        <w:trPr>
          <w:jc w:val="center"/>
        </w:trPr>
        <w:tc>
          <w:tcPr>
            <w:tcW w:w="634" w:type="dxa"/>
          </w:tcPr>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069" w:type="dxa"/>
          </w:tcPr>
          <w:p w:rsidR="002F778B" w:rsidRPr="00DC5CC5" w:rsidRDefault="002F778B" w:rsidP="00527DB4">
            <w:pPr>
              <w:spacing w:after="0" w:line="240" w:lineRule="auto"/>
              <w:jc w:val="both"/>
              <w:rPr>
                <w:rFonts w:ascii="Times New Roman" w:hAnsi="Times New Roman"/>
                <w:color w:val="000000"/>
                <w:sz w:val="24"/>
                <w:szCs w:val="24"/>
                <w:u w:val="single"/>
              </w:rPr>
            </w:pPr>
            <w:r w:rsidRPr="00984A29">
              <w:rPr>
                <w:rFonts w:ascii="Times New Roman" w:hAnsi="Times New Roman"/>
                <w:b/>
                <w:color w:val="000000"/>
                <w:sz w:val="24"/>
                <w:szCs w:val="24"/>
              </w:rPr>
              <w:t>Отработка</w:t>
            </w:r>
            <w:r w:rsidRPr="00DC5CC5">
              <w:rPr>
                <w:rFonts w:ascii="Times New Roman" w:hAnsi="Times New Roman"/>
                <w:color w:val="000000"/>
                <w:sz w:val="24"/>
                <w:szCs w:val="24"/>
              </w:rPr>
              <w:t xml:space="preserve"> </w:t>
            </w:r>
            <w:r w:rsidRPr="00984A29">
              <w:rPr>
                <w:rFonts w:ascii="Times New Roman" w:hAnsi="Times New Roman"/>
                <w:b/>
                <w:color w:val="000000"/>
                <w:sz w:val="24"/>
                <w:szCs w:val="24"/>
              </w:rPr>
              <w:t>практических умений и навыков</w:t>
            </w:r>
            <w:r w:rsidRPr="00DC5CC5">
              <w:rPr>
                <w:rFonts w:ascii="Times New Roman" w:hAnsi="Times New Roman"/>
                <w:color w:val="000000"/>
                <w:sz w:val="24"/>
                <w:szCs w:val="24"/>
              </w:rPr>
              <w:t xml:space="preserve"> </w:t>
            </w:r>
            <w:r>
              <w:rPr>
                <w:rFonts w:ascii="Times New Roman" w:hAnsi="Times New Roman"/>
                <w:color w:val="000000"/>
                <w:sz w:val="24"/>
                <w:szCs w:val="24"/>
              </w:rPr>
              <w:t>(</w:t>
            </w:r>
            <w:r w:rsidRPr="00A87302">
              <w:rPr>
                <w:rFonts w:ascii="Times New Roman" w:hAnsi="Times New Roman"/>
                <w:color w:val="000000"/>
                <w:sz w:val="24"/>
                <w:szCs w:val="24"/>
              </w:rPr>
              <w:t xml:space="preserve">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tc>
        <w:tc>
          <w:tcPr>
            <w:tcW w:w="2998" w:type="dxa"/>
            <w:shd w:val="clear" w:color="auto" w:fill="auto"/>
          </w:tcPr>
          <w:p w:rsidR="002F778B" w:rsidRPr="00BF7805" w:rsidRDefault="002F778B" w:rsidP="00527DB4">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Наборы ситуационных задач (типовые)</w:t>
            </w:r>
          </w:p>
        </w:tc>
        <w:tc>
          <w:tcPr>
            <w:tcW w:w="1045" w:type="dxa"/>
            <w:shd w:val="clear" w:color="auto" w:fill="auto"/>
          </w:tcPr>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2F778B" w:rsidRPr="00541A3D" w:rsidTr="00527DB4">
        <w:trPr>
          <w:trHeight w:val="1079"/>
          <w:jc w:val="center"/>
        </w:trPr>
        <w:tc>
          <w:tcPr>
            <w:tcW w:w="634" w:type="dxa"/>
          </w:tcPr>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069" w:type="dxa"/>
          </w:tcPr>
          <w:p w:rsidR="002F778B" w:rsidRDefault="002F778B" w:rsidP="00527DB4">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Контроль качества</w:t>
            </w:r>
            <w:r w:rsidRPr="00DC5CC5">
              <w:rPr>
                <w:rFonts w:ascii="Times New Roman" w:hAnsi="Times New Roman"/>
                <w:color w:val="000000"/>
                <w:sz w:val="24"/>
                <w:szCs w:val="24"/>
              </w:rPr>
              <w:t xml:space="preserve"> </w:t>
            </w:r>
            <w:r>
              <w:rPr>
                <w:rFonts w:ascii="Times New Roman" w:hAnsi="Times New Roman"/>
                <w:color w:val="000000"/>
                <w:sz w:val="24"/>
                <w:szCs w:val="24"/>
              </w:rPr>
              <w:t>формируемых компетенций /элементов компетенций.</w:t>
            </w:r>
          </w:p>
          <w:p w:rsidR="002F778B" w:rsidRPr="00BF7805" w:rsidRDefault="002F778B" w:rsidP="00527DB4">
            <w:pPr>
              <w:jc w:val="both"/>
              <w:rPr>
                <w:rFonts w:ascii="Times New Roman" w:hAnsi="Times New Roman"/>
                <w:iCs/>
                <w:color w:val="000000"/>
                <w:sz w:val="24"/>
                <w:szCs w:val="24"/>
              </w:rPr>
            </w:pPr>
            <w:r>
              <w:rPr>
                <w:rFonts w:ascii="Times New Roman" w:hAnsi="Times New Roman"/>
                <w:iCs/>
                <w:color w:val="000000"/>
                <w:sz w:val="24"/>
                <w:szCs w:val="24"/>
              </w:rPr>
              <w:t>Обсуждение решения</w:t>
            </w:r>
            <w:r w:rsidRPr="002456A5">
              <w:rPr>
                <w:rFonts w:ascii="Times New Roman" w:hAnsi="Times New Roman"/>
                <w:iCs/>
                <w:color w:val="000000"/>
                <w:sz w:val="24"/>
                <w:szCs w:val="24"/>
              </w:rPr>
              <w:t xml:space="preserve"> ситуационных задач (</w:t>
            </w:r>
            <w:r w:rsidRPr="002456A5">
              <w:rPr>
                <w:rFonts w:ascii="Times New Roman" w:hAnsi="Times New Roman"/>
                <w:iCs/>
                <w:color w:val="000000"/>
                <w:sz w:val="24"/>
                <w:szCs w:val="24"/>
                <w:lang w:val="en-US"/>
              </w:rPr>
              <w:t>case</w:t>
            </w:r>
            <w:r w:rsidRPr="002456A5">
              <w:rPr>
                <w:rFonts w:ascii="Times New Roman" w:hAnsi="Times New Roman"/>
                <w:iCs/>
                <w:color w:val="000000"/>
                <w:sz w:val="24"/>
                <w:szCs w:val="24"/>
              </w:rPr>
              <w:t>-заданий)</w:t>
            </w:r>
            <w:r>
              <w:rPr>
                <w:rFonts w:ascii="Times New Roman" w:hAnsi="Times New Roman"/>
                <w:iCs/>
                <w:color w:val="000000"/>
                <w:sz w:val="24"/>
                <w:szCs w:val="24"/>
              </w:rPr>
              <w:t xml:space="preserve"> с группой обучающихся.</w:t>
            </w:r>
          </w:p>
        </w:tc>
        <w:tc>
          <w:tcPr>
            <w:tcW w:w="2998" w:type="dxa"/>
            <w:shd w:val="clear" w:color="auto" w:fill="auto"/>
          </w:tcPr>
          <w:p w:rsidR="002F778B" w:rsidRPr="00BF7805" w:rsidRDefault="002F778B" w:rsidP="00527D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Устный опрос </w:t>
            </w:r>
          </w:p>
        </w:tc>
        <w:tc>
          <w:tcPr>
            <w:tcW w:w="1045" w:type="dxa"/>
            <w:shd w:val="clear" w:color="auto" w:fill="auto"/>
          </w:tcPr>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2F778B" w:rsidRPr="00541A3D" w:rsidTr="00527DB4">
        <w:trPr>
          <w:jc w:val="center"/>
        </w:trPr>
        <w:tc>
          <w:tcPr>
            <w:tcW w:w="634" w:type="dxa"/>
          </w:tcPr>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p w:rsidR="002F778B" w:rsidRDefault="002F778B" w:rsidP="00527DB4">
            <w:pPr>
              <w:spacing w:after="0" w:line="240" w:lineRule="auto"/>
              <w:jc w:val="center"/>
              <w:rPr>
                <w:rFonts w:ascii="Times New Roman" w:hAnsi="Times New Roman"/>
                <w:color w:val="000000"/>
                <w:sz w:val="24"/>
                <w:szCs w:val="24"/>
              </w:rPr>
            </w:pPr>
          </w:p>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5069" w:type="dxa"/>
          </w:tcPr>
          <w:p w:rsidR="002F778B" w:rsidRPr="00DC5CC5" w:rsidRDefault="002F778B" w:rsidP="00527DB4">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Заключительная часть занятия</w:t>
            </w:r>
            <w:r w:rsidRPr="00DC5CC5">
              <w:rPr>
                <w:rFonts w:ascii="Times New Roman" w:hAnsi="Times New Roman"/>
                <w:color w:val="000000"/>
                <w:sz w:val="24"/>
                <w:szCs w:val="24"/>
              </w:rPr>
              <w:t>:</w:t>
            </w:r>
          </w:p>
          <w:p w:rsidR="002F778B" w:rsidRPr="00DC5CC5" w:rsidRDefault="002F778B" w:rsidP="00527DB4">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Обобщение, выводы по теме.</w:t>
            </w:r>
          </w:p>
          <w:p w:rsidR="002F778B" w:rsidRDefault="002F778B" w:rsidP="00527DB4">
            <w:pPr>
              <w:spacing w:after="0" w:line="240" w:lineRule="auto"/>
              <w:jc w:val="both"/>
              <w:rPr>
                <w:rFonts w:ascii="Times New Roman" w:hAnsi="Times New Roman"/>
                <w:color w:val="000000"/>
                <w:sz w:val="24"/>
                <w:szCs w:val="24"/>
              </w:rPr>
            </w:pPr>
          </w:p>
          <w:p w:rsidR="002F778B" w:rsidRPr="00DC5CC5" w:rsidRDefault="002F778B" w:rsidP="00527DB4">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Домашнее задание</w:t>
            </w:r>
            <w:r w:rsidRPr="00DC5CC5">
              <w:rPr>
                <w:rFonts w:ascii="Times New Roman" w:hAnsi="Times New Roman"/>
                <w:i/>
                <w:color w:val="000000"/>
                <w:sz w:val="24"/>
                <w:szCs w:val="24"/>
              </w:rPr>
              <w:t xml:space="preserve"> </w:t>
            </w:r>
          </w:p>
        </w:tc>
        <w:tc>
          <w:tcPr>
            <w:tcW w:w="2998" w:type="dxa"/>
            <w:shd w:val="clear" w:color="auto" w:fill="auto"/>
          </w:tcPr>
          <w:p w:rsidR="002F778B" w:rsidRPr="00BF7805" w:rsidRDefault="002F778B" w:rsidP="00527DB4">
            <w:pPr>
              <w:spacing w:after="0" w:line="240" w:lineRule="auto"/>
              <w:jc w:val="both"/>
              <w:rPr>
                <w:rFonts w:ascii="Times New Roman" w:hAnsi="Times New Roman"/>
                <w:color w:val="000000"/>
                <w:spacing w:val="-6"/>
                <w:sz w:val="24"/>
                <w:szCs w:val="24"/>
              </w:rPr>
            </w:pPr>
          </w:p>
          <w:p w:rsidR="002F778B" w:rsidRPr="00BF7805" w:rsidRDefault="002F778B" w:rsidP="00527DB4">
            <w:pPr>
              <w:spacing w:after="0" w:line="240" w:lineRule="auto"/>
              <w:jc w:val="both"/>
              <w:rPr>
                <w:rFonts w:ascii="Times New Roman" w:hAnsi="Times New Roman"/>
                <w:color w:val="000000"/>
                <w:spacing w:val="-6"/>
                <w:sz w:val="24"/>
                <w:szCs w:val="24"/>
              </w:rPr>
            </w:pPr>
            <w:r w:rsidRPr="00BF7805">
              <w:rPr>
                <w:rFonts w:ascii="Times New Roman" w:hAnsi="Times New Roman"/>
                <w:color w:val="000000"/>
                <w:spacing w:val="-6"/>
                <w:sz w:val="24"/>
                <w:szCs w:val="24"/>
              </w:rPr>
              <w:t>Заключительное слово преподавателя.</w:t>
            </w:r>
          </w:p>
          <w:p w:rsidR="002F778B" w:rsidRDefault="002F778B" w:rsidP="00527DB4">
            <w:pPr>
              <w:spacing w:after="0" w:line="240" w:lineRule="auto"/>
              <w:rPr>
                <w:rFonts w:ascii="Times New Roman" w:hAnsi="Times New Roman"/>
                <w:sz w:val="24"/>
                <w:szCs w:val="24"/>
              </w:rPr>
            </w:pPr>
            <w:r w:rsidRPr="00BF7805">
              <w:rPr>
                <w:rFonts w:ascii="Times New Roman" w:hAnsi="Times New Roman"/>
                <w:sz w:val="24"/>
                <w:szCs w:val="24"/>
              </w:rPr>
              <w:t>Подготовка</w:t>
            </w:r>
            <w:r>
              <w:rPr>
                <w:rFonts w:ascii="Times New Roman" w:hAnsi="Times New Roman"/>
                <w:sz w:val="24"/>
                <w:szCs w:val="24"/>
              </w:rPr>
              <w:t xml:space="preserve"> к зачету.</w:t>
            </w:r>
          </w:p>
          <w:p w:rsidR="002F778B" w:rsidRPr="00BF7805" w:rsidRDefault="002F778B" w:rsidP="00527DB4">
            <w:pPr>
              <w:spacing w:after="0" w:line="240" w:lineRule="auto"/>
              <w:rPr>
                <w:rFonts w:ascii="Times New Roman" w:hAnsi="Times New Roman"/>
                <w:color w:val="000000"/>
                <w:sz w:val="24"/>
                <w:szCs w:val="24"/>
              </w:rPr>
            </w:pPr>
            <w:r>
              <w:rPr>
                <w:rFonts w:ascii="Times New Roman" w:hAnsi="Times New Roman"/>
                <w:sz w:val="24"/>
                <w:szCs w:val="24"/>
              </w:rPr>
              <w:t>Оформление рефератов.</w:t>
            </w:r>
          </w:p>
        </w:tc>
        <w:tc>
          <w:tcPr>
            <w:tcW w:w="1045" w:type="dxa"/>
            <w:shd w:val="clear" w:color="auto" w:fill="auto"/>
          </w:tcPr>
          <w:p w:rsidR="002F778B" w:rsidRDefault="002F778B" w:rsidP="00527DB4">
            <w:pPr>
              <w:spacing w:after="0" w:line="240" w:lineRule="auto"/>
              <w:jc w:val="center"/>
              <w:rPr>
                <w:rFonts w:ascii="Times New Roman" w:hAnsi="Times New Roman"/>
                <w:color w:val="000000"/>
                <w:sz w:val="24"/>
                <w:szCs w:val="24"/>
              </w:rPr>
            </w:pPr>
          </w:p>
          <w:p w:rsidR="002F778B"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2F778B" w:rsidRDefault="002F778B" w:rsidP="00527DB4">
            <w:pPr>
              <w:spacing w:after="0" w:line="240" w:lineRule="auto"/>
              <w:jc w:val="center"/>
              <w:rPr>
                <w:rFonts w:ascii="Times New Roman" w:hAnsi="Times New Roman"/>
                <w:color w:val="000000"/>
                <w:sz w:val="24"/>
                <w:szCs w:val="24"/>
              </w:rPr>
            </w:pPr>
          </w:p>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2F778B" w:rsidRPr="00541A3D" w:rsidTr="00527DB4">
        <w:trPr>
          <w:jc w:val="center"/>
        </w:trPr>
        <w:tc>
          <w:tcPr>
            <w:tcW w:w="8701" w:type="dxa"/>
            <w:gridSpan w:val="3"/>
          </w:tcPr>
          <w:p w:rsidR="002F778B" w:rsidRPr="00CE3AC7" w:rsidRDefault="002F778B" w:rsidP="00527DB4">
            <w:pPr>
              <w:spacing w:after="0" w:line="240" w:lineRule="auto"/>
              <w:jc w:val="right"/>
              <w:rPr>
                <w:rFonts w:ascii="Times New Roman" w:hAnsi="Times New Roman"/>
                <w:b/>
                <w:bCs/>
                <w:color w:val="000000"/>
                <w:spacing w:val="-6"/>
                <w:sz w:val="24"/>
                <w:szCs w:val="24"/>
              </w:rPr>
            </w:pPr>
            <w:r w:rsidRPr="00CE3AC7">
              <w:rPr>
                <w:rFonts w:ascii="Times New Roman" w:hAnsi="Times New Roman"/>
                <w:b/>
                <w:bCs/>
                <w:color w:val="000000"/>
                <w:spacing w:val="-6"/>
                <w:sz w:val="24"/>
                <w:szCs w:val="24"/>
              </w:rPr>
              <w:t>ИТОГО</w:t>
            </w:r>
          </w:p>
        </w:tc>
        <w:tc>
          <w:tcPr>
            <w:tcW w:w="1045" w:type="dxa"/>
            <w:shd w:val="clear" w:color="auto" w:fill="auto"/>
          </w:tcPr>
          <w:p w:rsidR="002F778B" w:rsidRPr="00DC5CC5" w:rsidRDefault="002F778B" w:rsidP="00527D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w:t>
            </w:r>
          </w:p>
        </w:tc>
      </w:tr>
    </w:tbl>
    <w:p w:rsidR="002F778B" w:rsidRDefault="002F778B" w:rsidP="00373A0C">
      <w:pPr>
        <w:spacing w:after="0" w:line="240" w:lineRule="auto"/>
        <w:ind w:firstLine="709"/>
        <w:jc w:val="both"/>
        <w:rPr>
          <w:rFonts w:ascii="Times New Roman" w:hAnsi="Times New Roman"/>
          <w:i/>
          <w:color w:val="000000"/>
          <w:sz w:val="8"/>
          <w:szCs w:val="24"/>
        </w:rPr>
      </w:pPr>
    </w:p>
    <w:p w:rsidR="002F778B" w:rsidRPr="00373A0C" w:rsidRDefault="002F778B" w:rsidP="00373A0C">
      <w:pPr>
        <w:spacing w:after="0" w:line="240" w:lineRule="auto"/>
        <w:ind w:firstLine="709"/>
        <w:jc w:val="both"/>
        <w:rPr>
          <w:rFonts w:ascii="Times New Roman" w:hAnsi="Times New Roman"/>
          <w:i/>
          <w:color w:val="000000"/>
          <w:sz w:val="8"/>
          <w:szCs w:val="24"/>
        </w:rPr>
      </w:pPr>
    </w:p>
    <w:p w:rsidR="00527DB4" w:rsidRPr="00E00E12" w:rsidRDefault="005D6635" w:rsidP="00527DB4">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11</w:t>
      </w:r>
      <w:r w:rsidR="00B10F9F" w:rsidRPr="00373A0C">
        <w:rPr>
          <w:rFonts w:ascii="Times New Roman" w:hAnsi="Times New Roman"/>
          <w:b/>
          <w:color w:val="000000"/>
          <w:sz w:val="24"/>
          <w:szCs w:val="24"/>
        </w:rPr>
        <w:t>. Форма организации занятия</w:t>
      </w:r>
      <w:r w:rsidR="00B10F9F" w:rsidRPr="00373A0C">
        <w:rPr>
          <w:rFonts w:ascii="Times New Roman" w:hAnsi="Times New Roman"/>
          <w:color w:val="000000"/>
          <w:sz w:val="24"/>
          <w:szCs w:val="24"/>
        </w:rPr>
        <w:t xml:space="preserve"> </w:t>
      </w:r>
      <w:r w:rsidR="00527DB4" w:rsidRPr="00E00E12">
        <w:rPr>
          <w:rFonts w:ascii="Times New Roman" w:hAnsi="Times New Roman"/>
          <w:color w:val="000000"/>
          <w:sz w:val="24"/>
          <w:szCs w:val="24"/>
        </w:rPr>
        <w:t>практическое занятие.</w:t>
      </w:r>
    </w:p>
    <w:p w:rsidR="00527DB4" w:rsidRPr="00E00E12" w:rsidRDefault="00527DB4" w:rsidP="00527DB4">
      <w:pPr>
        <w:spacing w:after="0" w:line="240" w:lineRule="auto"/>
        <w:ind w:firstLine="709"/>
        <w:jc w:val="both"/>
        <w:rPr>
          <w:rFonts w:ascii="Times New Roman" w:hAnsi="Times New Roman"/>
          <w:color w:val="000000"/>
          <w:sz w:val="24"/>
          <w:szCs w:val="24"/>
        </w:rPr>
      </w:pPr>
    </w:p>
    <w:p w:rsidR="00B10F9F" w:rsidRPr="00373A0C" w:rsidRDefault="00B10F9F" w:rsidP="00373A0C">
      <w:pPr>
        <w:spacing w:after="0" w:line="240" w:lineRule="auto"/>
        <w:ind w:firstLine="709"/>
        <w:jc w:val="both"/>
        <w:rPr>
          <w:rFonts w:ascii="Times New Roman" w:hAnsi="Times New Roman"/>
          <w:color w:val="000000"/>
          <w:sz w:val="24"/>
          <w:szCs w:val="24"/>
        </w:rPr>
      </w:pPr>
      <w:r w:rsidRPr="00373A0C">
        <w:rPr>
          <w:rFonts w:ascii="Times New Roman" w:hAnsi="Times New Roman"/>
          <w:b/>
          <w:color w:val="000000"/>
          <w:sz w:val="24"/>
          <w:szCs w:val="24"/>
        </w:rPr>
        <w:t>1</w:t>
      </w:r>
      <w:r w:rsidR="005D6635">
        <w:rPr>
          <w:rFonts w:ascii="Times New Roman" w:hAnsi="Times New Roman"/>
          <w:b/>
          <w:color w:val="000000"/>
          <w:sz w:val="24"/>
          <w:szCs w:val="24"/>
        </w:rPr>
        <w:t>2</w:t>
      </w:r>
      <w:r w:rsidRPr="00373A0C">
        <w:rPr>
          <w:rFonts w:ascii="Times New Roman" w:hAnsi="Times New Roman"/>
          <w:b/>
          <w:color w:val="000000"/>
          <w:sz w:val="24"/>
          <w:szCs w:val="24"/>
        </w:rPr>
        <w:t>. Средства обучения</w:t>
      </w:r>
      <w:r w:rsidRPr="00373A0C">
        <w:rPr>
          <w:rFonts w:ascii="Times New Roman" w:hAnsi="Times New Roman"/>
          <w:color w:val="000000"/>
          <w:sz w:val="24"/>
          <w:szCs w:val="24"/>
        </w:rPr>
        <w:t xml:space="preserve">: </w:t>
      </w:r>
    </w:p>
    <w:p w:rsidR="006E49A7" w:rsidRDefault="00B10F9F" w:rsidP="006E49A7">
      <w:pPr>
        <w:shd w:val="clear" w:color="auto" w:fill="FFFFFF"/>
        <w:spacing w:after="0" w:line="355" w:lineRule="exact"/>
        <w:ind w:left="38" w:firstLine="758"/>
        <w:rPr>
          <w:rFonts w:ascii="Times New Roman" w:hAnsi="Times New Roman"/>
          <w:color w:val="000000"/>
          <w:sz w:val="24"/>
          <w:szCs w:val="24"/>
        </w:rPr>
      </w:pPr>
      <w:r w:rsidRPr="00373A0C">
        <w:rPr>
          <w:rFonts w:ascii="Times New Roman" w:hAnsi="Times New Roman"/>
          <w:color w:val="000000"/>
          <w:sz w:val="24"/>
          <w:szCs w:val="24"/>
        </w:rPr>
        <w:t>- дидактические: методические разработки, образцы листка нетрудоспособности (ЛН), справок учащегося и ВК, таблицы, ситуацио</w:t>
      </w:r>
      <w:r w:rsidR="00552AA4">
        <w:rPr>
          <w:rFonts w:ascii="Times New Roman" w:hAnsi="Times New Roman"/>
          <w:color w:val="000000"/>
          <w:sz w:val="24"/>
          <w:szCs w:val="24"/>
        </w:rPr>
        <w:t>нные задачи, амбулаторные карты</w:t>
      </w:r>
    </w:p>
    <w:p w:rsidR="00B10F9F" w:rsidRPr="00373A0C" w:rsidRDefault="00B10F9F" w:rsidP="006E49A7">
      <w:pPr>
        <w:shd w:val="clear" w:color="auto" w:fill="FFFFFF"/>
        <w:spacing w:after="0" w:line="355" w:lineRule="exact"/>
        <w:ind w:left="38" w:firstLine="758"/>
        <w:rPr>
          <w:rFonts w:ascii="Times New Roman" w:hAnsi="Times New Roman"/>
          <w:color w:val="000000"/>
          <w:sz w:val="24"/>
          <w:szCs w:val="24"/>
        </w:rPr>
      </w:pPr>
      <w:r w:rsidRPr="00373A0C">
        <w:rPr>
          <w:rFonts w:ascii="Times New Roman" w:hAnsi="Times New Roman"/>
          <w:color w:val="000000"/>
          <w:sz w:val="24"/>
          <w:szCs w:val="24"/>
        </w:rPr>
        <w:t xml:space="preserve">- материально-технические (мультимедийный проектор, </w:t>
      </w:r>
      <w:r w:rsidR="006E49A7">
        <w:rPr>
          <w:rFonts w:ascii="Times New Roman" w:hAnsi="Times New Roman"/>
          <w:color w:val="000000"/>
          <w:sz w:val="24"/>
          <w:szCs w:val="24"/>
        </w:rPr>
        <w:t>ноутбук</w:t>
      </w:r>
      <w:r w:rsidRPr="00373A0C">
        <w:rPr>
          <w:rFonts w:ascii="Times New Roman" w:hAnsi="Times New Roman"/>
          <w:color w:val="000000"/>
          <w:sz w:val="24"/>
          <w:szCs w:val="24"/>
        </w:rPr>
        <w:t xml:space="preserve">) </w:t>
      </w:r>
    </w:p>
    <w:p w:rsidR="00B10F9F" w:rsidRPr="00373A0C" w:rsidRDefault="00B10F9F" w:rsidP="00373A0C">
      <w:pPr>
        <w:spacing w:after="0" w:line="240" w:lineRule="auto"/>
        <w:ind w:firstLine="709"/>
        <w:jc w:val="both"/>
        <w:rPr>
          <w:rFonts w:ascii="Times New Roman" w:hAnsi="Times New Roman"/>
          <w:color w:val="000000"/>
          <w:sz w:val="24"/>
          <w:szCs w:val="24"/>
        </w:rPr>
      </w:pPr>
    </w:p>
    <w:p w:rsidR="00C57520" w:rsidRDefault="00C57520" w:rsidP="00C57520">
      <w:pPr>
        <w:spacing w:after="0" w:line="240" w:lineRule="auto"/>
        <w:ind w:firstLine="709"/>
        <w:jc w:val="center"/>
        <w:rPr>
          <w:rFonts w:ascii="Times New Roman" w:hAnsi="Times New Roman"/>
          <w:b/>
          <w:bCs/>
          <w:caps/>
          <w:color w:val="000000"/>
          <w:sz w:val="24"/>
          <w:szCs w:val="24"/>
        </w:rPr>
      </w:pPr>
      <w:r w:rsidRPr="00033346">
        <w:rPr>
          <w:rFonts w:ascii="Times New Roman" w:hAnsi="Times New Roman"/>
          <w:b/>
          <w:bCs/>
          <w:caps/>
          <w:color w:val="000000"/>
          <w:sz w:val="24"/>
          <w:szCs w:val="24"/>
        </w:rPr>
        <w:t>Ситуационные задачи (</w:t>
      </w:r>
      <w:r w:rsidRPr="00033346">
        <w:rPr>
          <w:rFonts w:ascii="Times New Roman" w:hAnsi="Times New Roman"/>
          <w:b/>
          <w:bCs/>
          <w:caps/>
          <w:color w:val="000000"/>
          <w:sz w:val="24"/>
          <w:szCs w:val="24"/>
          <w:lang w:val="en-US"/>
        </w:rPr>
        <w:t>case</w:t>
      </w:r>
      <w:r w:rsidRPr="005B4337">
        <w:rPr>
          <w:rFonts w:ascii="Times New Roman" w:hAnsi="Times New Roman"/>
          <w:b/>
          <w:bCs/>
          <w:caps/>
          <w:color w:val="000000"/>
          <w:sz w:val="24"/>
          <w:szCs w:val="24"/>
        </w:rPr>
        <w:t>-</w:t>
      </w:r>
      <w:r w:rsidRPr="00033346">
        <w:rPr>
          <w:rFonts w:ascii="Times New Roman" w:hAnsi="Times New Roman"/>
          <w:b/>
          <w:bCs/>
          <w:caps/>
          <w:color w:val="000000"/>
          <w:sz w:val="24"/>
          <w:szCs w:val="24"/>
        </w:rPr>
        <w:t>задания)</w:t>
      </w:r>
    </w:p>
    <w:p w:rsidR="00C57520" w:rsidRDefault="00C57520" w:rsidP="00C57520">
      <w:pPr>
        <w:spacing w:after="0" w:line="240" w:lineRule="auto"/>
        <w:ind w:firstLine="709"/>
        <w:jc w:val="both"/>
        <w:rPr>
          <w:rFonts w:ascii="Times New Roman" w:hAnsi="Times New Roman"/>
          <w:color w:val="000000"/>
          <w:sz w:val="10"/>
          <w:szCs w:val="24"/>
        </w:rPr>
      </w:pPr>
    </w:p>
    <w:p w:rsidR="00C57520" w:rsidRPr="006B318A" w:rsidRDefault="00C57520" w:rsidP="00C57520">
      <w:pPr>
        <w:spacing w:line="240" w:lineRule="auto"/>
        <w:jc w:val="center"/>
        <w:rPr>
          <w:rFonts w:ascii="Times New Roman" w:hAnsi="Times New Roman"/>
          <w:b/>
          <w:color w:val="000000"/>
          <w:sz w:val="24"/>
          <w:szCs w:val="24"/>
        </w:rPr>
      </w:pPr>
      <w:r>
        <w:rPr>
          <w:rFonts w:ascii="Times New Roman" w:hAnsi="Times New Roman"/>
          <w:b/>
          <w:color w:val="000000"/>
          <w:sz w:val="24"/>
          <w:szCs w:val="24"/>
        </w:rPr>
        <w:t>Задача №1 (Пример)</w:t>
      </w:r>
    </w:p>
    <w:p w:rsidR="00B10F9F" w:rsidRPr="008C3BF0" w:rsidRDefault="00B10F9F" w:rsidP="00C5752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C3BF0">
        <w:rPr>
          <w:rFonts w:ascii="Times New Roman" w:hAnsi="Times New Roman"/>
          <w:color w:val="000000"/>
          <w:sz w:val="24"/>
          <w:szCs w:val="24"/>
          <w:lang w:eastAsia="ru-RU"/>
        </w:rPr>
        <w:t>Пациент К. 45 лет обратился в поликлинику к врачу-терапевту участковому с жалобами на головокружение, перебои в работе сердца, мелькание «мушек» перед глазами. В течение 5 лет страдает гипертонической болезнью, эпизодиче</w:t>
      </w:r>
      <w:r>
        <w:rPr>
          <w:rFonts w:ascii="Times New Roman" w:hAnsi="Times New Roman"/>
          <w:color w:val="000000"/>
          <w:sz w:val="24"/>
          <w:szCs w:val="24"/>
          <w:lang w:eastAsia="ru-RU"/>
        </w:rPr>
        <w:t>ски при повышении АД принимает к</w:t>
      </w:r>
      <w:r w:rsidRPr="008C3BF0">
        <w:rPr>
          <w:rFonts w:ascii="Times New Roman" w:hAnsi="Times New Roman"/>
          <w:color w:val="000000"/>
          <w:sz w:val="24"/>
          <w:szCs w:val="24"/>
          <w:lang w:eastAsia="ru-RU"/>
        </w:rPr>
        <w:t xml:space="preserve">аптоприл. Сегодня после тяжёлой физической нагрузки (поднял шкаф на 2 этаж) появилось подобное состояние. </w:t>
      </w:r>
    </w:p>
    <w:p w:rsidR="00B10F9F" w:rsidRPr="008C3BF0" w:rsidRDefault="00B10F9F" w:rsidP="000C5F6E">
      <w:pPr>
        <w:autoSpaceDE w:val="0"/>
        <w:autoSpaceDN w:val="0"/>
        <w:adjustRightInd w:val="0"/>
        <w:spacing w:after="0" w:line="240" w:lineRule="auto"/>
        <w:jc w:val="both"/>
        <w:rPr>
          <w:rFonts w:ascii="Times New Roman" w:hAnsi="Times New Roman"/>
          <w:color w:val="000000"/>
          <w:sz w:val="24"/>
          <w:szCs w:val="24"/>
          <w:lang w:eastAsia="ru-RU"/>
        </w:rPr>
      </w:pPr>
      <w:r w:rsidRPr="008C3BF0">
        <w:rPr>
          <w:rFonts w:ascii="Times New Roman" w:hAnsi="Times New Roman"/>
          <w:color w:val="000000"/>
          <w:sz w:val="24"/>
          <w:szCs w:val="24"/>
          <w:lang w:eastAsia="ru-RU"/>
        </w:rPr>
        <w:t xml:space="preserve">Объективно: кожные покровы лица и верхней половины туловища гиперемированы. Тоны сердца аритмичные, ЧСС – 120 ударов в минуту, частые экстрасистолы. АД – 180/100 мм рт. ст. В лёгких дыхание проводится во все отделы, хрипов не слышно, ЧД – 18 в минуту. </w:t>
      </w:r>
    </w:p>
    <w:p w:rsidR="00B10F9F" w:rsidRPr="008C3BF0" w:rsidRDefault="00B10F9F" w:rsidP="000C5F6E">
      <w:pPr>
        <w:autoSpaceDE w:val="0"/>
        <w:autoSpaceDN w:val="0"/>
        <w:adjustRightInd w:val="0"/>
        <w:spacing w:after="0" w:line="240" w:lineRule="auto"/>
        <w:jc w:val="both"/>
        <w:rPr>
          <w:rFonts w:ascii="Times New Roman" w:hAnsi="Times New Roman"/>
          <w:color w:val="000000"/>
          <w:sz w:val="24"/>
          <w:szCs w:val="24"/>
          <w:lang w:eastAsia="ru-RU"/>
        </w:rPr>
      </w:pPr>
      <w:r w:rsidRPr="008C3BF0">
        <w:rPr>
          <w:rFonts w:ascii="Times New Roman" w:hAnsi="Times New Roman"/>
          <w:color w:val="000000"/>
          <w:sz w:val="24"/>
          <w:szCs w:val="24"/>
          <w:lang w:eastAsia="ru-RU"/>
        </w:rPr>
        <w:t xml:space="preserve">Периферических отёков нет. На ЭКГ: синусовый ритм, прерываемый частыми предсердными экстрасистолами, признаки гипертрофии левого желудочка, ЧСС – 120 ударов в минуту. </w:t>
      </w:r>
    </w:p>
    <w:p w:rsidR="00B10F9F" w:rsidRPr="008C3BF0" w:rsidRDefault="00B10F9F" w:rsidP="000C5F6E">
      <w:pPr>
        <w:autoSpaceDE w:val="0"/>
        <w:autoSpaceDN w:val="0"/>
        <w:adjustRightInd w:val="0"/>
        <w:spacing w:after="0" w:line="240" w:lineRule="auto"/>
        <w:jc w:val="both"/>
        <w:rPr>
          <w:rFonts w:ascii="Times New Roman" w:hAnsi="Times New Roman"/>
          <w:color w:val="000000"/>
          <w:sz w:val="24"/>
          <w:szCs w:val="24"/>
          <w:lang w:eastAsia="ru-RU"/>
        </w:rPr>
      </w:pPr>
      <w:r w:rsidRPr="008C3BF0">
        <w:rPr>
          <w:rFonts w:ascii="Times New Roman" w:hAnsi="Times New Roman"/>
          <w:b/>
          <w:bCs/>
          <w:color w:val="000000"/>
          <w:sz w:val="24"/>
          <w:szCs w:val="24"/>
          <w:lang w:eastAsia="ru-RU"/>
        </w:rPr>
        <w:t xml:space="preserve">Вопросы: </w:t>
      </w:r>
    </w:p>
    <w:p w:rsidR="00B10F9F" w:rsidRPr="008C3BF0" w:rsidRDefault="00B10F9F" w:rsidP="000C5F6E">
      <w:pPr>
        <w:autoSpaceDE w:val="0"/>
        <w:autoSpaceDN w:val="0"/>
        <w:adjustRightInd w:val="0"/>
        <w:spacing w:after="0" w:line="240" w:lineRule="auto"/>
        <w:jc w:val="both"/>
        <w:rPr>
          <w:rFonts w:ascii="Times New Roman" w:hAnsi="Times New Roman"/>
          <w:caps/>
          <w:color w:val="000000"/>
          <w:sz w:val="23"/>
          <w:szCs w:val="24"/>
          <w:lang w:eastAsia="ru-RU"/>
        </w:rPr>
      </w:pPr>
      <w:r w:rsidRPr="008C3BF0">
        <w:rPr>
          <w:rFonts w:ascii="Times New Roman" w:hAnsi="Times New Roman"/>
          <w:caps/>
          <w:color w:val="000000"/>
          <w:sz w:val="23"/>
          <w:szCs w:val="24"/>
          <w:lang w:eastAsia="ru-RU"/>
        </w:rPr>
        <w:t xml:space="preserve">1. Выделите ведущие клинические синдромы. </w:t>
      </w:r>
    </w:p>
    <w:p w:rsidR="00B10F9F" w:rsidRPr="008C3BF0" w:rsidRDefault="00B10F9F" w:rsidP="000C5F6E">
      <w:pPr>
        <w:autoSpaceDE w:val="0"/>
        <w:autoSpaceDN w:val="0"/>
        <w:adjustRightInd w:val="0"/>
        <w:spacing w:after="0" w:line="240" w:lineRule="auto"/>
        <w:jc w:val="both"/>
        <w:rPr>
          <w:rFonts w:ascii="Times New Roman" w:hAnsi="Times New Roman"/>
          <w:caps/>
          <w:color w:val="000000"/>
          <w:sz w:val="23"/>
          <w:szCs w:val="24"/>
          <w:lang w:eastAsia="ru-RU"/>
        </w:rPr>
      </w:pPr>
      <w:r w:rsidRPr="008C3BF0">
        <w:rPr>
          <w:rFonts w:ascii="Times New Roman" w:hAnsi="Times New Roman"/>
          <w:caps/>
          <w:color w:val="000000"/>
          <w:sz w:val="23"/>
          <w:szCs w:val="24"/>
          <w:lang w:eastAsia="ru-RU"/>
        </w:rPr>
        <w:t xml:space="preserve">2. Поставьте диагноз. </w:t>
      </w:r>
    </w:p>
    <w:p w:rsidR="00B10F9F" w:rsidRPr="008C3BF0" w:rsidRDefault="00B10F9F" w:rsidP="000C5F6E">
      <w:pPr>
        <w:autoSpaceDE w:val="0"/>
        <w:autoSpaceDN w:val="0"/>
        <w:adjustRightInd w:val="0"/>
        <w:spacing w:after="0" w:line="240" w:lineRule="auto"/>
        <w:jc w:val="both"/>
        <w:rPr>
          <w:rFonts w:ascii="Times New Roman" w:hAnsi="Times New Roman"/>
          <w:caps/>
          <w:color w:val="000000"/>
          <w:sz w:val="23"/>
          <w:szCs w:val="24"/>
          <w:lang w:eastAsia="ru-RU"/>
        </w:rPr>
      </w:pPr>
      <w:r w:rsidRPr="008C3BF0">
        <w:rPr>
          <w:rFonts w:ascii="Times New Roman" w:hAnsi="Times New Roman"/>
          <w:caps/>
          <w:color w:val="000000"/>
          <w:sz w:val="23"/>
          <w:szCs w:val="24"/>
          <w:lang w:eastAsia="ru-RU"/>
        </w:rPr>
        <w:t xml:space="preserve">3. Обоснуйте поставленный Вами диагноз. </w:t>
      </w:r>
    </w:p>
    <w:p w:rsidR="00B10F9F" w:rsidRPr="008C3BF0" w:rsidRDefault="00B10F9F" w:rsidP="000C5F6E">
      <w:pPr>
        <w:autoSpaceDE w:val="0"/>
        <w:autoSpaceDN w:val="0"/>
        <w:adjustRightInd w:val="0"/>
        <w:spacing w:after="0" w:line="240" w:lineRule="auto"/>
        <w:jc w:val="both"/>
        <w:rPr>
          <w:rFonts w:ascii="Times New Roman" w:hAnsi="Times New Roman"/>
          <w:caps/>
          <w:color w:val="000000"/>
          <w:sz w:val="23"/>
          <w:szCs w:val="24"/>
          <w:lang w:eastAsia="ru-RU"/>
        </w:rPr>
      </w:pPr>
      <w:r w:rsidRPr="008C3BF0">
        <w:rPr>
          <w:rFonts w:ascii="Times New Roman" w:hAnsi="Times New Roman"/>
          <w:caps/>
          <w:color w:val="000000"/>
          <w:sz w:val="23"/>
          <w:szCs w:val="24"/>
          <w:lang w:eastAsia="ru-RU"/>
        </w:rPr>
        <w:t xml:space="preserve">4. Выберите препараты для купирования гипертонического криза у данного больного. Обоснуйте свой выбор. </w:t>
      </w:r>
    </w:p>
    <w:p w:rsidR="00B10F9F" w:rsidRPr="008C3BF0" w:rsidRDefault="00B10F9F" w:rsidP="000C5F6E">
      <w:pPr>
        <w:shd w:val="clear" w:color="auto" w:fill="FFFFFF"/>
        <w:spacing w:after="0" w:line="240" w:lineRule="auto"/>
        <w:jc w:val="both"/>
        <w:rPr>
          <w:rFonts w:ascii="Times New Roman" w:hAnsi="Times New Roman"/>
          <w:caps/>
          <w:color w:val="000000"/>
          <w:sz w:val="23"/>
          <w:szCs w:val="24"/>
          <w:lang w:eastAsia="ru-RU"/>
        </w:rPr>
      </w:pPr>
      <w:r w:rsidRPr="008C3BF0">
        <w:rPr>
          <w:rFonts w:ascii="Times New Roman" w:hAnsi="Times New Roman"/>
          <w:caps/>
          <w:color w:val="000000"/>
          <w:sz w:val="23"/>
          <w:szCs w:val="24"/>
          <w:lang w:eastAsia="ru-RU"/>
        </w:rPr>
        <w:t>5. Определите плановое лечение гипертониче</w:t>
      </w:r>
      <w:r>
        <w:rPr>
          <w:rFonts w:ascii="Times New Roman" w:hAnsi="Times New Roman"/>
          <w:caps/>
          <w:color w:val="000000"/>
          <w:sz w:val="23"/>
          <w:szCs w:val="24"/>
          <w:lang w:eastAsia="ru-RU"/>
        </w:rPr>
        <w:t>ской болезни у данного больного и решите вопрос о выдаче листа нетрудоспособности.</w:t>
      </w:r>
    </w:p>
    <w:p w:rsidR="00C57520" w:rsidRPr="00C57520" w:rsidRDefault="00B10F9F" w:rsidP="000C5F6E">
      <w:pPr>
        <w:shd w:val="clear" w:color="auto" w:fill="FFFFFF"/>
        <w:spacing w:after="0" w:line="240" w:lineRule="auto"/>
        <w:jc w:val="both"/>
        <w:rPr>
          <w:rFonts w:ascii="Times New Roman" w:hAnsi="Times New Roman"/>
          <w:caps/>
          <w:color w:val="000000"/>
          <w:spacing w:val="-2"/>
          <w:sz w:val="24"/>
          <w:szCs w:val="24"/>
        </w:rPr>
      </w:pPr>
      <w:r w:rsidRPr="00C57520">
        <w:rPr>
          <w:rFonts w:ascii="Times New Roman" w:hAnsi="Times New Roman"/>
          <w:caps/>
          <w:color w:val="000000"/>
          <w:spacing w:val="-2"/>
          <w:sz w:val="24"/>
          <w:szCs w:val="24"/>
        </w:rPr>
        <w:t xml:space="preserve">                                                                           </w:t>
      </w:r>
    </w:p>
    <w:p w:rsidR="00B10F9F" w:rsidRPr="00C57520" w:rsidRDefault="00B10F9F" w:rsidP="00C57520">
      <w:pPr>
        <w:shd w:val="clear" w:color="auto" w:fill="FFFFFF"/>
        <w:spacing w:after="0" w:line="240" w:lineRule="auto"/>
        <w:jc w:val="center"/>
        <w:rPr>
          <w:rFonts w:ascii="Times New Roman" w:hAnsi="Times New Roman"/>
          <w:color w:val="000000"/>
          <w:sz w:val="24"/>
          <w:szCs w:val="24"/>
        </w:rPr>
      </w:pPr>
      <w:r w:rsidRPr="00C57520">
        <w:rPr>
          <w:rFonts w:ascii="Times New Roman" w:hAnsi="Times New Roman"/>
          <w:color w:val="000000"/>
          <w:sz w:val="24"/>
          <w:szCs w:val="24"/>
        </w:rPr>
        <w:t xml:space="preserve">Эталон ответов к задаче № </w:t>
      </w:r>
      <w:r w:rsidRPr="00C57520">
        <w:rPr>
          <w:rFonts w:ascii="Times New Roman" w:hAnsi="Times New Roman"/>
          <w:sz w:val="24"/>
          <w:szCs w:val="24"/>
        </w:rPr>
        <w:t>1</w:t>
      </w:r>
    </w:p>
    <w:p w:rsidR="00B10F9F" w:rsidRPr="00C57520" w:rsidRDefault="00B10F9F" w:rsidP="0003799A">
      <w:pPr>
        <w:autoSpaceDE w:val="0"/>
        <w:autoSpaceDN w:val="0"/>
        <w:adjustRightInd w:val="0"/>
        <w:spacing w:after="0" w:line="240" w:lineRule="auto"/>
        <w:rPr>
          <w:rFonts w:ascii="Times New Roman" w:hAnsi="Times New Roman"/>
          <w:color w:val="000000"/>
          <w:sz w:val="24"/>
          <w:szCs w:val="24"/>
          <w:lang w:eastAsia="ru-RU"/>
        </w:rPr>
      </w:pPr>
      <w:r w:rsidRPr="00C57520">
        <w:rPr>
          <w:rFonts w:ascii="Times New Roman" w:hAnsi="Times New Roman"/>
          <w:b/>
          <w:color w:val="000000"/>
          <w:sz w:val="24"/>
          <w:szCs w:val="24"/>
          <w:lang w:eastAsia="ru-RU"/>
        </w:rPr>
        <w:t>1.</w:t>
      </w:r>
      <w:r w:rsidRPr="00C57520">
        <w:rPr>
          <w:rFonts w:ascii="Times New Roman" w:hAnsi="Times New Roman"/>
          <w:color w:val="000000"/>
          <w:sz w:val="24"/>
          <w:szCs w:val="24"/>
          <w:lang w:eastAsia="ru-RU"/>
        </w:rPr>
        <w:t xml:space="preserve"> Синдром артериальной гипертензии; синдром нарушения сердечного ритма и проводимости. </w:t>
      </w:r>
    </w:p>
    <w:p w:rsidR="00B10F9F" w:rsidRPr="00C57520" w:rsidRDefault="00B10F9F" w:rsidP="0003799A">
      <w:pPr>
        <w:shd w:val="clear" w:color="auto" w:fill="FFFFFF"/>
        <w:spacing w:after="0" w:line="240" w:lineRule="auto"/>
        <w:jc w:val="both"/>
        <w:rPr>
          <w:rFonts w:ascii="Times New Roman" w:hAnsi="Times New Roman"/>
          <w:color w:val="000000"/>
          <w:sz w:val="24"/>
          <w:szCs w:val="24"/>
          <w:lang w:eastAsia="ru-RU"/>
        </w:rPr>
      </w:pPr>
      <w:r w:rsidRPr="00C57520">
        <w:rPr>
          <w:rFonts w:ascii="Times New Roman" w:hAnsi="Times New Roman"/>
          <w:b/>
          <w:color w:val="000000"/>
          <w:sz w:val="24"/>
          <w:szCs w:val="24"/>
          <w:lang w:eastAsia="ru-RU"/>
        </w:rPr>
        <w:t>2.</w:t>
      </w:r>
      <w:r w:rsidRPr="00C57520">
        <w:rPr>
          <w:rFonts w:ascii="Times New Roman" w:hAnsi="Times New Roman"/>
          <w:color w:val="000000"/>
          <w:sz w:val="24"/>
          <w:szCs w:val="24"/>
          <w:lang w:eastAsia="ru-RU"/>
        </w:rPr>
        <w:t xml:space="preserve"> Гипертоническая болезнь 2 стадии. Степень АГ3. Риск 4 (очень высокий). Наджелудочковая экстрасистолия. Гипертонический криз гиперкинетического типа. СН 1 стадии, 2 ФК.</w:t>
      </w:r>
    </w:p>
    <w:p w:rsidR="00B10F9F" w:rsidRPr="00C57520" w:rsidRDefault="00B10F9F" w:rsidP="0003799A">
      <w:pPr>
        <w:pStyle w:val="Default"/>
        <w:jc w:val="both"/>
      </w:pPr>
      <w:r w:rsidRPr="00C57520">
        <w:rPr>
          <w:b/>
        </w:rPr>
        <w:t xml:space="preserve">3. </w:t>
      </w:r>
      <w:r w:rsidRPr="00C57520">
        <w:t xml:space="preserve">Диагноз «гипертоническая болезнь» установлен на основании жалоб больного на нестабильность АД, данных анамнеза (пациент отмечает повышение АД в течение 5 лет); установление степени АГ основано на цифрах АД, измеренных во время приёма. Стадия АГ установлена на основании наличия поражения органов-мишеней (гипертрофия миокарда левого желудочка). Степень риска ССО поставлена на основании наличия поражения органов-мишеней (гипертрофия миокарда левого желудочка) и высоких цифр артериальной гипертензии 180/100 мм рт. ст. Диагноз гиперкинетического криза выставлен в связи с его быстрым развитием, гиперемией кожных покровов, тахикардией. </w:t>
      </w:r>
    </w:p>
    <w:p w:rsidR="00B10F9F" w:rsidRPr="00C57520" w:rsidRDefault="00B10F9F" w:rsidP="0003799A">
      <w:pPr>
        <w:autoSpaceDE w:val="0"/>
        <w:autoSpaceDN w:val="0"/>
        <w:adjustRightInd w:val="0"/>
        <w:spacing w:after="0" w:line="240" w:lineRule="auto"/>
        <w:jc w:val="both"/>
        <w:rPr>
          <w:rFonts w:ascii="Times New Roman" w:hAnsi="Times New Roman"/>
          <w:color w:val="000000"/>
          <w:sz w:val="24"/>
          <w:szCs w:val="24"/>
          <w:lang w:eastAsia="ru-RU"/>
        </w:rPr>
      </w:pPr>
      <w:r w:rsidRPr="00C57520">
        <w:rPr>
          <w:rFonts w:ascii="Times New Roman" w:hAnsi="Times New Roman"/>
          <w:b/>
          <w:color w:val="000000"/>
          <w:sz w:val="24"/>
          <w:szCs w:val="24"/>
          <w:lang w:eastAsia="ru-RU"/>
        </w:rPr>
        <w:t>4.</w:t>
      </w:r>
      <w:r w:rsidRPr="00C57520">
        <w:rPr>
          <w:rFonts w:ascii="Times New Roman" w:hAnsi="Times New Roman"/>
          <w:color w:val="000000"/>
          <w:sz w:val="24"/>
          <w:szCs w:val="24"/>
          <w:lang w:eastAsia="ru-RU"/>
        </w:rPr>
        <w:t xml:space="preserve"> Лечение: для купирования криза гипертонического с учётом наджелудочковых нарушений ритма: Пропранолол 20 мг сублингвально, при неэффективности - Клонидин (Клофелин) 0,15 мг сублигвально или Каптоприл 25 мг сублингвально. Согласно рекомендациям ВНОК (2010 г.) для купирования гипертонических кризов можно использовать Каптоприл, Пропранолол, Клонидин и т.д. У пациента отмечаются частые наджелудочковые экстрасистолы, поэтому лучше начать с Пропранолола (Анаприлина) сублингвально, так как Пропранолол обладает ещё и антиаритмическим действием, при недостаточном снижении АД дополнительно можно дать таблетку Каптоприла, при неэффективности – дополнительно сублингвально таблетку Моксонидина (Физиотенза) 0,4 мг или Клонидина (Клофелина) 0,15 мг 1 т. Недостаток: Клонидин - учётный препарата списка Б (сильнодействующие средства), подлежит особому списанию. </w:t>
      </w:r>
    </w:p>
    <w:p w:rsidR="00B10F9F" w:rsidRPr="00C57520" w:rsidRDefault="00B10F9F" w:rsidP="0003799A">
      <w:pPr>
        <w:shd w:val="clear" w:color="auto" w:fill="FFFFFF"/>
        <w:spacing w:after="0" w:line="240" w:lineRule="auto"/>
        <w:jc w:val="both"/>
        <w:rPr>
          <w:rFonts w:ascii="Times New Roman" w:hAnsi="Times New Roman"/>
          <w:b/>
          <w:color w:val="000000"/>
          <w:sz w:val="24"/>
          <w:szCs w:val="24"/>
          <w:lang w:eastAsia="ru-RU"/>
        </w:rPr>
      </w:pPr>
      <w:r w:rsidRPr="00C57520">
        <w:rPr>
          <w:rFonts w:ascii="Times New Roman" w:hAnsi="Times New Roman"/>
          <w:b/>
          <w:color w:val="000000"/>
          <w:sz w:val="24"/>
          <w:szCs w:val="24"/>
          <w:lang w:eastAsia="ru-RU"/>
        </w:rPr>
        <w:t>5</w:t>
      </w:r>
      <w:r w:rsidRPr="00C57520">
        <w:rPr>
          <w:rFonts w:ascii="Times New Roman" w:hAnsi="Times New Roman"/>
          <w:color w:val="000000"/>
          <w:sz w:val="24"/>
          <w:szCs w:val="24"/>
          <w:lang w:eastAsia="ru-RU"/>
        </w:rPr>
        <w:t>. Как один из вариантов лечения: Эналаприл 20 мг 2 раза в сутки, Индапамид 2,5 мг утром, Метопролол 25 мг 2 раза в сутки. Учитывая гиперкинетический вариант гемодинамики у данного больного, в обязательном порядке при отсутствии противопоказаний должны присутствовать В-адреноблокаторы. ИАПФ могут назначаться при любом варианте гемодинамики. При недостаточном эффекте при любом варианте гемодинамики можно подключить диуретики, лучше тиазидоподобные (Индапамид).Необходимо открыть листок нетрудоспособности, продолжительность которого с учетом ориентировочных сроков будет составлять 7-10 дней.</w:t>
      </w:r>
    </w:p>
    <w:sectPr w:rsidR="00B10F9F" w:rsidRPr="00C57520" w:rsidSect="00DB4FBE">
      <w:footerReference w:type="even" r:id="rId20"/>
      <w:footerReference w:type="default" r:id="rId21"/>
      <w:pgSz w:w="11906" w:h="16838"/>
      <w:pgMar w:top="851" w:right="567" w:bottom="1134" w:left="1701"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AB" w:rsidRDefault="009759AB">
      <w:r>
        <w:separator/>
      </w:r>
    </w:p>
  </w:endnote>
  <w:endnote w:type="continuationSeparator" w:id="0">
    <w:p w:rsidR="009759AB" w:rsidRDefault="009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B4" w:rsidRDefault="00527DB4" w:rsidP="00B17EB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7DB4" w:rsidRDefault="00527DB4" w:rsidP="00791C3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B4" w:rsidRDefault="00527DB4" w:rsidP="00791C34">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B4" w:rsidRDefault="00527DB4" w:rsidP="00B17EB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7DB4" w:rsidRDefault="00527DB4" w:rsidP="00791C34">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B4" w:rsidRDefault="00527DB4" w:rsidP="00791C3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AB" w:rsidRDefault="009759AB">
      <w:r>
        <w:separator/>
      </w:r>
    </w:p>
  </w:footnote>
  <w:footnote w:type="continuationSeparator" w:id="0">
    <w:p w:rsidR="009759AB" w:rsidRDefault="00975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17E"/>
    <w:multiLevelType w:val="hybridMultilevel"/>
    <w:tmpl w:val="162A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00BBF"/>
    <w:multiLevelType w:val="hybridMultilevel"/>
    <w:tmpl w:val="9A5056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41F8C"/>
    <w:multiLevelType w:val="hybridMultilevel"/>
    <w:tmpl w:val="B6DCAB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1044F"/>
    <w:multiLevelType w:val="hybridMultilevel"/>
    <w:tmpl w:val="EE920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1C45BC"/>
    <w:multiLevelType w:val="multilevel"/>
    <w:tmpl w:val="15F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7290A"/>
    <w:multiLevelType w:val="hybridMultilevel"/>
    <w:tmpl w:val="5AE224EE"/>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6" w15:restartNumberingAfterBreak="0">
    <w:nsid w:val="1CA642AE"/>
    <w:multiLevelType w:val="hybridMultilevel"/>
    <w:tmpl w:val="C5F60694"/>
    <w:lvl w:ilvl="0" w:tplc="DC6A557C">
      <w:start w:val="1"/>
      <w:numFmt w:val="decimal"/>
      <w:lvlText w:val="%1."/>
      <w:lvlJc w:val="left"/>
      <w:pPr>
        <w:ind w:left="903" w:hanging="360"/>
      </w:pPr>
      <w:rPr>
        <w:rFonts w:cs="Times New Roman" w:hint="default"/>
      </w:rPr>
    </w:lvl>
    <w:lvl w:ilvl="1" w:tplc="04190019" w:tentative="1">
      <w:start w:val="1"/>
      <w:numFmt w:val="lowerLetter"/>
      <w:lvlText w:val="%2."/>
      <w:lvlJc w:val="left"/>
      <w:pPr>
        <w:ind w:left="1623" w:hanging="360"/>
      </w:pPr>
      <w:rPr>
        <w:rFonts w:cs="Times New Roman"/>
      </w:rPr>
    </w:lvl>
    <w:lvl w:ilvl="2" w:tplc="0419001B" w:tentative="1">
      <w:start w:val="1"/>
      <w:numFmt w:val="lowerRoman"/>
      <w:lvlText w:val="%3."/>
      <w:lvlJc w:val="right"/>
      <w:pPr>
        <w:ind w:left="2343" w:hanging="180"/>
      </w:pPr>
      <w:rPr>
        <w:rFonts w:cs="Times New Roman"/>
      </w:rPr>
    </w:lvl>
    <w:lvl w:ilvl="3" w:tplc="0419000F" w:tentative="1">
      <w:start w:val="1"/>
      <w:numFmt w:val="decimal"/>
      <w:lvlText w:val="%4."/>
      <w:lvlJc w:val="left"/>
      <w:pPr>
        <w:ind w:left="3063" w:hanging="360"/>
      </w:pPr>
      <w:rPr>
        <w:rFonts w:cs="Times New Roman"/>
      </w:rPr>
    </w:lvl>
    <w:lvl w:ilvl="4" w:tplc="04190019" w:tentative="1">
      <w:start w:val="1"/>
      <w:numFmt w:val="lowerLetter"/>
      <w:lvlText w:val="%5."/>
      <w:lvlJc w:val="left"/>
      <w:pPr>
        <w:ind w:left="3783" w:hanging="360"/>
      </w:pPr>
      <w:rPr>
        <w:rFonts w:cs="Times New Roman"/>
      </w:rPr>
    </w:lvl>
    <w:lvl w:ilvl="5" w:tplc="0419001B" w:tentative="1">
      <w:start w:val="1"/>
      <w:numFmt w:val="lowerRoman"/>
      <w:lvlText w:val="%6."/>
      <w:lvlJc w:val="right"/>
      <w:pPr>
        <w:ind w:left="4503" w:hanging="180"/>
      </w:pPr>
      <w:rPr>
        <w:rFonts w:cs="Times New Roman"/>
      </w:rPr>
    </w:lvl>
    <w:lvl w:ilvl="6" w:tplc="0419000F" w:tentative="1">
      <w:start w:val="1"/>
      <w:numFmt w:val="decimal"/>
      <w:lvlText w:val="%7."/>
      <w:lvlJc w:val="left"/>
      <w:pPr>
        <w:ind w:left="5223" w:hanging="360"/>
      </w:pPr>
      <w:rPr>
        <w:rFonts w:cs="Times New Roman"/>
      </w:rPr>
    </w:lvl>
    <w:lvl w:ilvl="7" w:tplc="04190019" w:tentative="1">
      <w:start w:val="1"/>
      <w:numFmt w:val="lowerLetter"/>
      <w:lvlText w:val="%8."/>
      <w:lvlJc w:val="left"/>
      <w:pPr>
        <w:ind w:left="5943" w:hanging="360"/>
      </w:pPr>
      <w:rPr>
        <w:rFonts w:cs="Times New Roman"/>
      </w:rPr>
    </w:lvl>
    <w:lvl w:ilvl="8" w:tplc="0419001B" w:tentative="1">
      <w:start w:val="1"/>
      <w:numFmt w:val="lowerRoman"/>
      <w:lvlText w:val="%9."/>
      <w:lvlJc w:val="right"/>
      <w:pPr>
        <w:ind w:left="6663" w:hanging="180"/>
      </w:pPr>
      <w:rPr>
        <w:rFonts w:cs="Times New Roman"/>
      </w:rPr>
    </w:lvl>
  </w:abstractNum>
  <w:abstractNum w:abstractNumId="7" w15:restartNumberingAfterBreak="0">
    <w:nsid w:val="1D4B03C2"/>
    <w:multiLevelType w:val="hybridMultilevel"/>
    <w:tmpl w:val="96AA80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B15A3"/>
    <w:multiLevelType w:val="hybridMultilevel"/>
    <w:tmpl w:val="256894B4"/>
    <w:lvl w:ilvl="0" w:tplc="384E58F8">
      <w:start w:val="1"/>
      <w:numFmt w:val="decimal"/>
      <w:lvlText w:val="%1."/>
      <w:lvlJc w:val="left"/>
      <w:pPr>
        <w:ind w:left="720" w:hanging="360"/>
      </w:pPr>
      <w:rPr>
        <w:rFonts w:ascii="Times New Roman" w:hAnsi="Times New Roman" w:cs="Times New Roman" w:hint="default"/>
        <w:b/>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34D70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156531"/>
    <w:multiLevelType w:val="hybridMultilevel"/>
    <w:tmpl w:val="F9E20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24A81"/>
    <w:multiLevelType w:val="hybridMultilevel"/>
    <w:tmpl w:val="69FAF4EE"/>
    <w:lvl w:ilvl="0" w:tplc="8EA022B8">
      <w:start w:val="1"/>
      <w:numFmt w:val="decimal"/>
      <w:lvlText w:val="%1."/>
      <w:lvlJc w:val="left"/>
      <w:pPr>
        <w:ind w:left="783" w:hanging="360"/>
      </w:pPr>
      <w:rPr>
        <w:rFonts w:cs="Times New Roman" w:hint="default"/>
      </w:rPr>
    </w:lvl>
    <w:lvl w:ilvl="1" w:tplc="04190019" w:tentative="1">
      <w:start w:val="1"/>
      <w:numFmt w:val="lowerLetter"/>
      <w:lvlText w:val="%2."/>
      <w:lvlJc w:val="left"/>
      <w:pPr>
        <w:ind w:left="1503" w:hanging="360"/>
      </w:pPr>
      <w:rPr>
        <w:rFonts w:cs="Times New Roman"/>
      </w:rPr>
    </w:lvl>
    <w:lvl w:ilvl="2" w:tplc="0419001B" w:tentative="1">
      <w:start w:val="1"/>
      <w:numFmt w:val="lowerRoman"/>
      <w:lvlText w:val="%3."/>
      <w:lvlJc w:val="right"/>
      <w:pPr>
        <w:ind w:left="2223" w:hanging="180"/>
      </w:pPr>
      <w:rPr>
        <w:rFonts w:cs="Times New Roman"/>
      </w:rPr>
    </w:lvl>
    <w:lvl w:ilvl="3" w:tplc="0419000F" w:tentative="1">
      <w:start w:val="1"/>
      <w:numFmt w:val="decimal"/>
      <w:lvlText w:val="%4."/>
      <w:lvlJc w:val="left"/>
      <w:pPr>
        <w:ind w:left="2943" w:hanging="360"/>
      </w:pPr>
      <w:rPr>
        <w:rFonts w:cs="Times New Roman"/>
      </w:rPr>
    </w:lvl>
    <w:lvl w:ilvl="4" w:tplc="04190019" w:tentative="1">
      <w:start w:val="1"/>
      <w:numFmt w:val="lowerLetter"/>
      <w:lvlText w:val="%5."/>
      <w:lvlJc w:val="left"/>
      <w:pPr>
        <w:ind w:left="3663" w:hanging="360"/>
      </w:pPr>
      <w:rPr>
        <w:rFonts w:cs="Times New Roman"/>
      </w:rPr>
    </w:lvl>
    <w:lvl w:ilvl="5" w:tplc="0419001B" w:tentative="1">
      <w:start w:val="1"/>
      <w:numFmt w:val="lowerRoman"/>
      <w:lvlText w:val="%6."/>
      <w:lvlJc w:val="right"/>
      <w:pPr>
        <w:ind w:left="4383" w:hanging="180"/>
      </w:pPr>
      <w:rPr>
        <w:rFonts w:cs="Times New Roman"/>
      </w:rPr>
    </w:lvl>
    <w:lvl w:ilvl="6" w:tplc="0419000F" w:tentative="1">
      <w:start w:val="1"/>
      <w:numFmt w:val="decimal"/>
      <w:lvlText w:val="%7."/>
      <w:lvlJc w:val="left"/>
      <w:pPr>
        <w:ind w:left="5103" w:hanging="360"/>
      </w:pPr>
      <w:rPr>
        <w:rFonts w:cs="Times New Roman"/>
      </w:rPr>
    </w:lvl>
    <w:lvl w:ilvl="7" w:tplc="04190019" w:tentative="1">
      <w:start w:val="1"/>
      <w:numFmt w:val="lowerLetter"/>
      <w:lvlText w:val="%8."/>
      <w:lvlJc w:val="left"/>
      <w:pPr>
        <w:ind w:left="5823" w:hanging="360"/>
      </w:pPr>
      <w:rPr>
        <w:rFonts w:cs="Times New Roman"/>
      </w:rPr>
    </w:lvl>
    <w:lvl w:ilvl="8" w:tplc="0419001B" w:tentative="1">
      <w:start w:val="1"/>
      <w:numFmt w:val="lowerRoman"/>
      <w:lvlText w:val="%9."/>
      <w:lvlJc w:val="right"/>
      <w:pPr>
        <w:ind w:left="6543" w:hanging="180"/>
      </w:pPr>
      <w:rPr>
        <w:rFonts w:cs="Times New Roman"/>
      </w:rPr>
    </w:lvl>
  </w:abstractNum>
  <w:abstractNum w:abstractNumId="12" w15:restartNumberingAfterBreak="0">
    <w:nsid w:val="2A830D4E"/>
    <w:multiLevelType w:val="multilevel"/>
    <w:tmpl w:val="06EE2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03BB9"/>
    <w:multiLevelType w:val="hybridMultilevel"/>
    <w:tmpl w:val="04126CC4"/>
    <w:lvl w:ilvl="0" w:tplc="0728F746">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D49A4"/>
    <w:multiLevelType w:val="multilevel"/>
    <w:tmpl w:val="D94E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D601E"/>
    <w:multiLevelType w:val="multilevel"/>
    <w:tmpl w:val="642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D240F"/>
    <w:multiLevelType w:val="hybridMultilevel"/>
    <w:tmpl w:val="946A2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76E4342"/>
    <w:multiLevelType w:val="hybridMultilevel"/>
    <w:tmpl w:val="7F3A47B2"/>
    <w:lvl w:ilvl="0" w:tplc="30162E96">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8" w15:restartNumberingAfterBreak="0">
    <w:nsid w:val="3ECC5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5A28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B66288"/>
    <w:multiLevelType w:val="multilevel"/>
    <w:tmpl w:val="9F18CA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7BC2C12"/>
    <w:multiLevelType w:val="hybridMultilevel"/>
    <w:tmpl w:val="F2D2F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A223E38"/>
    <w:multiLevelType w:val="hybridMultilevel"/>
    <w:tmpl w:val="2110AA14"/>
    <w:lvl w:ilvl="0" w:tplc="58EE1482">
      <w:start w:val="1"/>
      <w:numFmt w:val="decimal"/>
      <w:lvlText w:val="%1."/>
      <w:lvlJc w:val="left"/>
      <w:pPr>
        <w:ind w:left="720" w:hanging="360"/>
      </w:pPr>
      <w:rPr>
        <w:rFonts w:ascii="yandex-sans" w:eastAsia="Times New Roman" w:hAnsi="yandex-san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6A7D2A"/>
    <w:multiLevelType w:val="hybridMultilevel"/>
    <w:tmpl w:val="1926126A"/>
    <w:lvl w:ilvl="0" w:tplc="CDEC58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A251B8"/>
    <w:multiLevelType w:val="multilevel"/>
    <w:tmpl w:val="A88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D422B"/>
    <w:multiLevelType w:val="multilevel"/>
    <w:tmpl w:val="4B18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E423D"/>
    <w:multiLevelType w:val="hybridMultilevel"/>
    <w:tmpl w:val="04EC29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5212495"/>
    <w:multiLevelType w:val="hybridMultilevel"/>
    <w:tmpl w:val="A1B2D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81A1721"/>
    <w:multiLevelType w:val="multilevel"/>
    <w:tmpl w:val="EB304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85D1EB3"/>
    <w:multiLevelType w:val="multilevel"/>
    <w:tmpl w:val="EC8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D3540"/>
    <w:multiLevelType w:val="hybridMultilevel"/>
    <w:tmpl w:val="F1CE2424"/>
    <w:lvl w:ilvl="0" w:tplc="CDEC58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6C6C8D"/>
    <w:multiLevelType w:val="hybridMultilevel"/>
    <w:tmpl w:val="A9582BEA"/>
    <w:lvl w:ilvl="0" w:tplc="2CD07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D1F4869"/>
    <w:multiLevelType w:val="singleLevel"/>
    <w:tmpl w:val="55C004C4"/>
    <w:lvl w:ilvl="0">
      <w:start w:val="1"/>
      <w:numFmt w:val="upperRoman"/>
      <w:lvlText w:val="%1."/>
      <w:legacy w:legacy="1" w:legacySpace="0" w:legacyIndent="451"/>
      <w:lvlJc w:val="left"/>
      <w:rPr>
        <w:rFonts w:ascii="Courier New" w:hAnsi="Courier New" w:cs="Courier New" w:hint="default"/>
      </w:rPr>
    </w:lvl>
  </w:abstractNum>
  <w:abstractNum w:abstractNumId="33" w15:restartNumberingAfterBreak="0">
    <w:nsid w:val="5D2E78D0"/>
    <w:multiLevelType w:val="hybridMultilevel"/>
    <w:tmpl w:val="44D04342"/>
    <w:lvl w:ilvl="0" w:tplc="0419000F">
      <w:start w:val="1"/>
      <w:numFmt w:val="decimal"/>
      <w:lvlText w:val="%1."/>
      <w:lvlJc w:val="left"/>
      <w:pPr>
        <w:ind w:left="720" w:hanging="360"/>
      </w:pPr>
      <w:rPr>
        <w:rFonts w:cs="Times New Roman" w:hint="default"/>
        <w:b/>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D537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D6157D"/>
    <w:multiLevelType w:val="multilevel"/>
    <w:tmpl w:val="2196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D40BF7"/>
    <w:multiLevelType w:val="hybridMultilevel"/>
    <w:tmpl w:val="DF5C722E"/>
    <w:lvl w:ilvl="0" w:tplc="1AD253B0">
      <w:start w:val="1"/>
      <w:numFmt w:val="decimal"/>
      <w:lvlText w:val="%1."/>
      <w:lvlJc w:val="left"/>
      <w:pPr>
        <w:tabs>
          <w:tab w:val="num" w:pos="1002"/>
        </w:tabs>
        <w:ind w:left="1002" w:hanging="645"/>
      </w:pPr>
      <w:rPr>
        <w:rFonts w:cs="Times New Roman" w:hint="default"/>
        <w:color w:val="000000"/>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7" w15:restartNumberingAfterBreak="0">
    <w:nsid w:val="60252C68"/>
    <w:multiLevelType w:val="multilevel"/>
    <w:tmpl w:val="7928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9A3D95"/>
    <w:multiLevelType w:val="hybridMultilevel"/>
    <w:tmpl w:val="8446E172"/>
    <w:lvl w:ilvl="0" w:tplc="CDEC58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1C813DF"/>
    <w:multiLevelType w:val="hybridMultilevel"/>
    <w:tmpl w:val="8446E172"/>
    <w:lvl w:ilvl="0" w:tplc="CDEC58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83667E"/>
    <w:multiLevelType w:val="hybridMultilevel"/>
    <w:tmpl w:val="781411C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0A7386"/>
    <w:multiLevelType w:val="hybridMultilevel"/>
    <w:tmpl w:val="5D447AB8"/>
    <w:lvl w:ilvl="0" w:tplc="31B07DA2">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2" w15:restartNumberingAfterBreak="0">
    <w:nsid w:val="69BD3682"/>
    <w:multiLevelType w:val="multilevel"/>
    <w:tmpl w:val="B6F8C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6ED534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5005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37F27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B5C3CB2"/>
    <w:multiLevelType w:val="multilevel"/>
    <w:tmpl w:val="75A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0D169A"/>
    <w:multiLevelType w:val="hybridMultilevel"/>
    <w:tmpl w:val="1518C1A2"/>
    <w:lvl w:ilvl="0" w:tplc="384E58F8">
      <w:start w:val="1"/>
      <w:numFmt w:val="decimal"/>
      <w:lvlText w:val="%1."/>
      <w:lvlJc w:val="left"/>
      <w:pPr>
        <w:ind w:left="720" w:hanging="360"/>
      </w:pPr>
      <w:rPr>
        <w:rFonts w:ascii="Times New Roman" w:hAnsi="Times New Roman" w:cs="Times New Roman" w:hint="default"/>
        <w:b/>
        <w:sz w:val="24"/>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6"/>
  </w:num>
  <w:num w:numId="7">
    <w:abstractNumId w:val="11"/>
  </w:num>
  <w:num w:numId="8">
    <w:abstractNumId w:val="17"/>
  </w:num>
  <w:num w:numId="9">
    <w:abstractNumId w:val="26"/>
  </w:num>
  <w:num w:numId="10">
    <w:abstractNumId w:val="27"/>
  </w:num>
  <w:num w:numId="11">
    <w:abstractNumId w:val="31"/>
  </w:num>
  <w:num w:numId="12">
    <w:abstractNumId w:val="47"/>
  </w:num>
  <w:num w:numId="13">
    <w:abstractNumId w:val="33"/>
  </w:num>
  <w:num w:numId="14">
    <w:abstractNumId w:val="8"/>
  </w:num>
  <w:num w:numId="15">
    <w:abstractNumId w:val="5"/>
  </w:num>
  <w:num w:numId="16">
    <w:abstractNumId w:val="3"/>
  </w:num>
  <w:num w:numId="17">
    <w:abstractNumId w:val="7"/>
  </w:num>
  <w:num w:numId="18">
    <w:abstractNumId w:val="2"/>
  </w:num>
  <w:num w:numId="19">
    <w:abstractNumId w:val="13"/>
  </w:num>
  <w:num w:numId="20">
    <w:abstractNumId w:val="46"/>
  </w:num>
  <w:num w:numId="21">
    <w:abstractNumId w:val="35"/>
  </w:num>
  <w:num w:numId="22">
    <w:abstractNumId w:val="15"/>
  </w:num>
  <w:num w:numId="23">
    <w:abstractNumId w:val="14"/>
  </w:num>
  <w:num w:numId="24">
    <w:abstractNumId w:val="24"/>
  </w:num>
  <w:num w:numId="25">
    <w:abstractNumId w:val="4"/>
  </w:num>
  <w:num w:numId="26">
    <w:abstractNumId w:val="29"/>
  </w:num>
  <w:num w:numId="27">
    <w:abstractNumId w:val="20"/>
    <w:lvlOverride w:ilvl="0">
      <w:lvl w:ilvl="0">
        <w:numFmt w:val="bullet"/>
        <w:lvlText w:val=""/>
        <w:lvlJc w:val="left"/>
        <w:pPr>
          <w:tabs>
            <w:tab w:val="num" w:pos="720"/>
          </w:tabs>
          <w:ind w:left="720" w:hanging="360"/>
        </w:pPr>
        <w:rPr>
          <w:rFonts w:ascii="Symbol" w:hAnsi="Symbol" w:hint="default"/>
          <w:sz w:val="20"/>
        </w:rPr>
      </w:lvl>
    </w:lvlOverride>
  </w:num>
  <w:num w:numId="28">
    <w:abstractNumId w:val="28"/>
    <w:lvlOverride w:ilvl="0">
      <w:lvl w:ilvl="0">
        <w:numFmt w:val="bullet"/>
        <w:lvlText w:val=""/>
        <w:lvlJc w:val="left"/>
        <w:pPr>
          <w:tabs>
            <w:tab w:val="num" w:pos="720"/>
          </w:tabs>
          <w:ind w:left="720" w:hanging="360"/>
        </w:pPr>
        <w:rPr>
          <w:rFonts w:ascii="Symbol" w:hAnsi="Symbol" w:hint="default"/>
          <w:sz w:val="20"/>
        </w:rPr>
      </w:lvl>
    </w:lvlOverride>
  </w:num>
  <w:num w:numId="29">
    <w:abstractNumId w:val="25"/>
  </w:num>
  <w:num w:numId="30">
    <w:abstractNumId w:val="12"/>
  </w:num>
  <w:num w:numId="31">
    <w:abstractNumId w:val="42"/>
    <w:lvlOverride w:ilvl="0">
      <w:lvl w:ilvl="0">
        <w:numFmt w:val="bullet"/>
        <w:lvlText w:val=""/>
        <w:lvlJc w:val="left"/>
        <w:pPr>
          <w:tabs>
            <w:tab w:val="num" w:pos="720"/>
          </w:tabs>
          <w:ind w:left="720" w:hanging="360"/>
        </w:pPr>
        <w:rPr>
          <w:rFonts w:ascii="Symbol" w:hAnsi="Symbol" w:hint="default"/>
          <w:sz w:val="20"/>
        </w:rPr>
      </w:lvl>
    </w:lvlOverride>
  </w:num>
  <w:num w:numId="32">
    <w:abstractNumId w:val="37"/>
  </w:num>
  <w:num w:numId="33">
    <w:abstractNumId w:val="32"/>
    <w:lvlOverride w:ilvl="0">
      <w:startOverride w:val="1"/>
    </w:lvlOverride>
  </w:num>
  <w:num w:numId="34">
    <w:abstractNumId w:val="41"/>
  </w:num>
  <w:num w:numId="35">
    <w:abstractNumId w:val="30"/>
  </w:num>
  <w:num w:numId="36">
    <w:abstractNumId w:val="38"/>
  </w:num>
  <w:num w:numId="37">
    <w:abstractNumId w:val="45"/>
  </w:num>
  <w:num w:numId="38">
    <w:abstractNumId w:val="9"/>
  </w:num>
  <w:num w:numId="39">
    <w:abstractNumId w:val="34"/>
  </w:num>
  <w:num w:numId="40">
    <w:abstractNumId w:val="44"/>
  </w:num>
  <w:num w:numId="41">
    <w:abstractNumId w:val="36"/>
  </w:num>
  <w:num w:numId="42">
    <w:abstractNumId w:val="19"/>
  </w:num>
  <w:num w:numId="43">
    <w:abstractNumId w:val="18"/>
  </w:num>
  <w:num w:numId="44">
    <w:abstractNumId w:val="43"/>
  </w:num>
  <w:num w:numId="45">
    <w:abstractNumId w:val="23"/>
  </w:num>
  <w:num w:numId="46">
    <w:abstractNumId w:val="10"/>
  </w:num>
  <w:num w:numId="47">
    <w:abstractNumId w:val="0"/>
  </w:num>
  <w:num w:numId="48">
    <w:abstractNumId w:val="22"/>
  </w:num>
  <w:num w:numId="49">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D67"/>
    <w:rsid w:val="0000333D"/>
    <w:rsid w:val="00004C03"/>
    <w:rsid w:val="00006C5F"/>
    <w:rsid w:val="000078F0"/>
    <w:rsid w:val="00013488"/>
    <w:rsid w:val="00020ACB"/>
    <w:rsid w:val="00020F27"/>
    <w:rsid w:val="00023182"/>
    <w:rsid w:val="00026EF7"/>
    <w:rsid w:val="000328E3"/>
    <w:rsid w:val="00034184"/>
    <w:rsid w:val="0003432F"/>
    <w:rsid w:val="0003689D"/>
    <w:rsid w:val="0003799A"/>
    <w:rsid w:val="00041944"/>
    <w:rsid w:val="00052930"/>
    <w:rsid w:val="00052F8C"/>
    <w:rsid w:val="0005460F"/>
    <w:rsid w:val="00064B87"/>
    <w:rsid w:val="00064EBA"/>
    <w:rsid w:val="0006548F"/>
    <w:rsid w:val="000732EA"/>
    <w:rsid w:val="0007334B"/>
    <w:rsid w:val="0007577C"/>
    <w:rsid w:val="00076079"/>
    <w:rsid w:val="00076A78"/>
    <w:rsid w:val="000854D8"/>
    <w:rsid w:val="0008797F"/>
    <w:rsid w:val="000918EE"/>
    <w:rsid w:val="00094303"/>
    <w:rsid w:val="00096909"/>
    <w:rsid w:val="000A21C8"/>
    <w:rsid w:val="000B6151"/>
    <w:rsid w:val="000B77BE"/>
    <w:rsid w:val="000C0060"/>
    <w:rsid w:val="000C2311"/>
    <w:rsid w:val="000C5F6E"/>
    <w:rsid w:val="000D0121"/>
    <w:rsid w:val="000D748E"/>
    <w:rsid w:val="000E59BE"/>
    <w:rsid w:val="000E5B30"/>
    <w:rsid w:val="000E5D20"/>
    <w:rsid w:val="000F0AD6"/>
    <w:rsid w:val="001002B9"/>
    <w:rsid w:val="00100F33"/>
    <w:rsid w:val="00106334"/>
    <w:rsid w:val="00111B5D"/>
    <w:rsid w:val="00114FD2"/>
    <w:rsid w:val="00116A42"/>
    <w:rsid w:val="00120942"/>
    <w:rsid w:val="00122659"/>
    <w:rsid w:val="001245E5"/>
    <w:rsid w:val="0012707A"/>
    <w:rsid w:val="00127D67"/>
    <w:rsid w:val="001400AC"/>
    <w:rsid w:val="00140314"/>
    <w:rsid w:val="00142895"/>
    <w:rsid w:val="00142EFF"/>
    <w:rsid w:val="00154C08"/>
    <w:rsid w:val="00163239"/>
    <w:rsid w:val="00163504"/>
    <w:rsid w:val="00166685"/>
    <w:rsid w:val="001776F6"/>
    <w:rsid w:val="00182A56"/>
    <w:rsid w:val="00182DFF"/>
    <w:rsid w:val="00185F2C"/>
    <w:rsid w:val="00186597"/>
    <w:rsid w:val="00194A03"/>
    <w:rsid w:val="001B0B10"/>
    <w:rsid w:val="001B4023"/>
    <w:rsid w:val="001B4832"/>
    <w:rsid w:val="001B76B5"/>
    <w:rsid w:val="001C3F96"/>
    <w:rsid w:val="001C6C93"/>
    <w:rsid w:val="001D0149"/>
    <w:rsid w:val="001D39FC"/>
    <w:rsid w:val="001D5B48"/>
    <w:rsid w:val="001D6293"/>
    <w:rsid w:val="001D634B"/>
    <w:rsid w:val="001E12D8"/>
    <w:rsid w:val="001E3CD1"/>
    <w:rsid w:val="001E3DA9"/>
    <w:rsid w:val="001F512E"/>
    <w:rsid w:val="001F660E"/>
    <w:rsid w:val="0020156B"/>
    <w:rsid w:val="00204B98"/>
    <w:rsid w:val="002056E7"/>
    <w:rsid w:val="0020622F"/>
    <w:rsid w:val="00212B20"/>
    <w:rsid w:val="00215B70"/>
    <w:rsid w:val="00220F7C"/>
    <w:rsid w:val="00223361"/>
    <w:rsid w:val="00227FA1"/>
    <w:rsid w:val="00231CAF"/>
    <w:rsid w:val="00232D7E"/>
    <w:rsid w:val="00241153"/>
    <w:rsid w:val="00253784"/>
    <w:rsid w:val="00256069"/>
    <w:rsid w:val="0026717C"/>
    <w:rsid w:val="0027064B"/>
    <w:rsid w:val="002719D0"/>
    <w:rsid w:val="00272FE5"/>
    <w:rsid w:val="00276EFB"/>
    <w:rsid w:val="0028003B"/>
    <w:rsid w:val="00281B88"/>
    <w:rsid w:val="00282C01"/>
    <w:rsid w:val="002873CB"/>
    <w:rsid w:val="00291355"/>
    <w:rsid w:val="002936A5"/>
    <w:rsid w:val="00294AF2"/>
    <w:rsid w:val="00295E9A"/>
    <w:rsid w:val="002A1F8F"/>
    <w:rsid w:val="002A325C"/>
    <w:rsid w:val="002A4011"/>
    <w:rsid w:val="002A71C4"/>
    <w:rsid w:val="002B7198"/>
    <w:rsid w:val="002C057B"/>
    <w:rsid w:val="002D09BB"/>
    <w:rsid w:val="002D5B8E"/>
    <w:rsid w:val="002E19A2"/>
    <w:rsid w:val="002E2662"/>
    <w:rsid w:val="002E4745"/>
    <w:rsid w:val="002E5D7B"/>
    <w:rsid w:val="002F2BBC"/>
    <w:rsid w:val="002F6A9B"/>
    <w:rsid w:val="002F778B"/>
    <w:rsid w:val="003019AD"/>
    <w:rsid w:val="003023A8"/>
    <w:rsid w:val="003073AC"/>
    <w:rsid w:val="00310824"/>
    <w:rsid w:val="0031242D"/>
    <w:rsid w:val="0031300B"/>
    <w:rsid w:val="00320344"/>
    <w:rsid w:val="00324D08"/>
    <w:rsid w:val="00325A3D"/>
    <w:rsid w:val="003261CD"/>
    <w:rsid w:val="00327FAF"/>
    <w:rsid w:val="00336282"/>
    <w:rsid w:val="003415D8"/>
    <w:rsid w:val="00343B5E"/>
    <w:rsid w:val="00350A4E"/>
    <w:rsid w:val="003527C2"/>
    <w:rsid w:val="0035463A"/>
    <w:rsid w:val="00360C96"/>
    <w:rsid w:val="00364630"/>
    <w:rsid w:val="00365F73"/>
    <w:rsid w:val="003704AB"/>
    <w:rsid w:val="0037348B"/>
    <w:rsid w:val="00373A0C"/>
    <w:rsid w:val="00373D1A"/>
    <w:rsid w:val="00377DC3"/>
    <w:rsid w:val="00382569"/>
    <w:rsid w:val="003854C7"/>
    <w:rsid w:val="00385D93"/>
    <w:rsid w:val="00386D5F"/>
    <w:rsid w:val="00392BA6"/>
    <w:rsid w:val="00397564"/>
    <w:rsid w:val="003A1538"/>
    <w:rsid w:val="003A165A"/>
    <w:rsid w:val="003A3180"/>
    <w:rsid w:val="003A4F49"/>
    <w:rsid w:val="003A7858"/>
    <w:rsid w:val="003B5B07"/>
    <w:rsid w:val="003C006B"/>
    <w:rsid w:val="003C5943"/>
    <w:rsid w:val="003D5B5C"/>
    <w:rsid w:val="003F0CB1"/>
    <w:rsid w:val="003F5068"/>
    <w:rsid w:val="00407627"/>
    <w:rsid w:val="00410575"/>
    <w:rsid w:val="00411828"/>
    <w:rsid w:val="004166EE"/>
    <w:rsid w:val="004234CF"/>
    <w:rsid w:val="004349E6"/>
    <w:rsid w:val="00435C3C"/>
    <w:rsid w:val="00436A77"/>
    <w:rsid w:val="00443E97"/>
    <w:rsid w:val="0045069D"/>
    <w:rsid w:val="00456F5D"/>
    <w:rsid w:val="00465D1C"/>
    <w:rsid w:val="00471682"/>
    <w:rsid w:val="0047284C"/>
    <w:rsid w:val="004770BD"/>
    <w:rsid w:val="004829BB"/>
    <w:rsid w:val="00484050"/>
    <w:rsid w:val="00484320"/>
    <w:rsid w:val="00490362"/>
    <w:rsid w:val="00493F11"/>
    <w:rsid w:val="00494DF1"/>
    <w:rsid w:val="00495835"/>
    <w:rsid w:val="004A21F5"/>
    <w:rsid w:val="004A4D54"/>
    <w:rsid w:val="004A56DC"/>
    <w:rsid w:val="004B395A"/>
    <w:rsid w:val="004C0BF9"/>
    <w:rsid w:val="004C2E41"/>
    <w:rsid w:val="004C5181"/>
    <w:rsid w:val="004D3666"/>
    <w:rsid w:val="004D6327"/>
    <w:rsid w:val="004D73BC"/>
    <w:rsid w:val="004D7488"/>
    <w:rsid w:val="004D78E7"/>
    <w:rsid w:val="004E0799"/>
    <w:rsid w:val="004E35C5"/>
    <w:rsid w:val="004F2601"/>
    <w:rsid w:val="004F360C"/>
    <w:rsid w:val="004F72BD"/>
    <w:rsid w:val="0050155B"/>
    <w:rsid w:val="005061A4"/>
    <w:rsid w:val="00506AFE"/>
    <w:rsid w:val="00521979"/>
    <w:rsid w:val="00522D9F"/>
    <w:rsid w:val="00527DB4"/>
    <w:rsid w:val="0053229D"/>
    <w:rsid w:val="00534550"/>
    <w:rsid w:val="00535743"/>
    <w:rsid w:val="0053653F"/>
    <w:rsid w:val="00541A3D"/>
    <w:rsid w:val="00544959"/>
    <w:rsid w:val="00552AA4"/>
    <w:rsid w:val="00553D02"/>
    <w:rsid w:val="00556F2B"/>
    <w:rsid w:val="005613EC"/>
    <w:rsid w:val="0057123E"/>
    <w:rsid w:val="005735B1"/>
    <w:rsid w:val="00576DFB"/>
    <w:rsid w:val="00585759"/>
    <w:rsid w:val="0058765C"/>
    <w:rsid w:val="00590F87"/>
    <w:rsid w:val="0059297C"/>
    <w:rsid w:val="00593178"/>
    <w:rsid w:val="00596168"/>
    <w:rsid w:val="005A0A4B"/>
    <w:rsid w:val="005A38EA"/>
    <w:rsid w:val="005A3BAC"/>
    <w:rsid w:val="005A4AE5"/>
    <w:rsid w:val="005B481E"/>
    <w:rsid w:val="005B550A"/>
    <w:rsid w:val="005C51B8"/>
    <w:rsid w:val="005D6635"/>
    <w:rsid w:val="005D7E1F"/>
    <w:rsid w:val="005E0EFE"/>
    <w:rsid w:val="005E73AA"/>
    <w:rsid w:val="005F142E"/>
    <w:rsid w:val="005F1C08"/>
    <w:rsid w:val="005F55B9"/>
    <w:rsid w:val="005F6243"/>
    <w:rsid w:val="005F6BC2"/>
    <w:rsid w:val="0060342D"/>
    <w:rsid w:val="00611D53"/>
    <w:rsid w:val="006177BB"/>
    <w:rsid w:val="00624DFB"/>
    <w:rsid w:val="006317AF"/>
    <w:rsid w:val="00644D7A"/>
    <w:rsid w:val="00656E70"/>
    <w:rsid w:val="00657C34"/>
    <w:rsid w:val="0066039B"/>
    <w:rsid w:val="00664A85"/>
    <w:rsid w:val="00666946"/>
    <w:rsid w:val="00672DAF"/>
    <w:rsid w:val="00673EA4"/>
    <w:rsid w:val="00675C29"/>
    <w:rsid w:val="00676529"/>
    <w:rsid w:val="00683BF4"/>
    <w:rsid w:val="0068662E"/>
    <w:rsid w:val="006877B6"/>
    <w:rsid w:val="00687C7E"/>
    <w:rsid w:val="006915D4"/>
    <w:rsid w:val="00692778"/>
    <w:rsid w:val="006A26FE"/>
    <w:rsid w:val="006A3772"/>
    <w:rsid w:val="006A5A41"/>
    <w:rsid w:val="006A6BDD"/>
    <w:rsid w:val="006C3D77"/>
    <w:rsid w:val="006C3E74"/>
    <w:rsid w:val="006C479B"/>
    <w:rsid w:val="006C511E"/>
    <w:rsid w:val="006C54A5"/>
    <w:rsid w:val="006C756D"/>
    <w:rsid w:val="006D46DE"/>
    <w:rsid w:val="006D7123"/>
    <w:rsid w:val="006E23E5"/>
    <w:rsid w:val="006E2E86"/>
    <w:rsid w:val="006E41BF"/>
    <w:rsid w:val="006E49A7"/>
    <w:rsid w:val="006E7F51"/>
    <w:rsid w:val="007045C3"/>
    <w:rsid w:val="00704E8E"/>
    <w:rsid w:val="00705C2F"/>
    <w:rsid w:val="00711ACA"/>
    <w:rsid w:val="00713657"/>
    <w:rsid w:val="00715CD7"/>
    <w:rsid w:val="00717171"/>
    <w:rsid w:val="00720DE6"/>
    <w:rsid w:val="00726E8E"/>
    <w:rsid w:val="00732A06"/>
    <w:rsid w:val="00733891"/>
    <w:rsid w:val="00735D03"/>
    <w:rsid w:val="00736E35"/>
    <w:rsid w:val="007432C4"/>
    <w:rsid w:val="0075040F"/>
    <w:rsid w:val="00752DD5"/>
    <w:rsid w:val="007530B4"/>
    <w:rsid w:val="007556CB"/>
    <w:rsid w:val="00761ECE"/>
    <w:rsid w:val="00764839"/>
    <w:rsid w:val="00770A9A"/>
    <w:rsid w:val="00770C37"/>
    <w:rsid w:val="007724D4"/>
    <w:rsid w:val="007765C1"/>
    <w:rsid w:val="0078216F"/>
    <w:rsid w:val="00791C34"/>
    <w:rsid w:val="0079263A"/>
    <w:rsid w:val="00793619"/>
    <w:rsid w:val="007946A0"/>
    <w:rsid w:val="00795E72"/>
    <w:rsid w:val="00796995"/>
    <w:rsid w:val="007A12EA"/>
    <w:rsid w:val="007A7FB6"/>
    <w:rsid w:val="007B7414"/>
    <w:rsid w:val="007C0690"/>
    <w:rsid w:val="007C3032"/>
    <w:rsid w:val="007C4416"/>
    <w:rsid w:val="007C6C7E"/>
    <w:rsid w:val="007C77F6"/>
    <w:rsid w:val="007D17AE"/>
    <w:rsid w:val="007D3A4E"/>
    <w:rsid w:val="007D453B"/>
    <w:rsid w:val="007D6964"/>
    <w:rsid w:val="007E1601"/>
    <w:rsid w:val="007E16E3"/>
    <w:rsid w:val="007E5B1A"/>
    <w:rsid w:val="007F2183"/>
    <w:rsid w:val="007F5C19"/>
    <w:rsid w:val="00800906"/>
    <w:rsid w:val="00803128"/>
    <w:rsid w:val="008039CC"/>
    <w:rsid w:val="00806743"/>
    <w:rsid w:val="008115B2"/>
    <w:rsid w:val="00811B55"/>
    <w:rsid w:val="00813605"/>
    <w:rsid w:val="008204A2"/>
    <w:rsid w:val="008223B2"/>
    <w:rsid w:val="008278F7"/>
    <w:rsid w:val="008334EA"/>
    <w:rsid w:val="00835943"/>
    <w:rsid w:val="00837982"/>
    <w:rsid w:val="00840C22"/>
    <w:rsid w:val="00841CA7"/>
    <w:rsid w:val="00850899"/>
    <w:rsid w:val="00854614"/>
    <w:rsid w:val="00856BFD"/>
    <w:rsid w:val="008613BA"/>
    <w:rsid w:val="00862488"/>
    <w:rsid w:val="00870738"/>
    <w:rsid w:val="008811BD"/>
    <w:rsid w:val="00886852"/>
    <w:rsid w:val="00892DC8"/>
    <w:rsid w:val="0089778B"/>
    <w:rsid w:val="008A2624"/>
    <w:rsid w:val="008A50AB"/>
    <w:rsid w:val="008A6892"/>
    <w:rsid w:val="008A72A7"/>
    <w:rsid w:val="008B0A86"/>
    <w:rsid w:val="008B283F"/>
    <w:rsid w:val="008B7A6B"/>
    <w:rsid w:val="008B7B15"/>
    <w:rsid w:val="008B7FDC"/>
    <w:rsid w:val="008C2B11"/>
    <w:rsid w:val="008C3BF0"/>
    <w:rsid w:val="008C4A2A"/>
    <w:rsid w:val="008D31D9"/>
    <w:rsid w:val="008D71E5"/>
    <w:rsid w:val="008E1A1C"/>
    <w:rsid w:val="008E2412"/>
    <w:rsid w:val="008E388C"/>
    <w:rsid w:val="008F1D6C"/>
    <w:rsid w:val="008F44E3"/>
    <w:rsid w:val="008F618B"/>
    <w:rsid w:val="00912665"/>
    <w:rsid w:val="00914EF7"/>
    <w:rsid w:val="00931389"/>
    <w:rsid w:val="00940EBD"/>
    <w:rsid w:val="0094104F"/>
    <w:rsid w:val="00941803"/>
    <w:rsid w:val="00942F9B"/>
    <w:rsid w:val="00945069"/>
    <w:rsid w:val="00950398"/>
    <w:rsid w:val="009524F4"/>
    <w:rsid w:val="009558D8"/>
    <w:rsid w:val="00956521"/>
    <w:rsid w:val="00960504"/>
    <w:rsid w:val="0097128C"/>
    <w:rsid w:val="009759AB"/>
    <w:rsid w:val="00983CCE"/>
    <w:rsid w:val="00984A29"/>
    <w:rsid w:val="009850AE"/>
    <w:rsid w:val="009902E0"/>
    <w:rsid w:val="009933AF"/>
    <w:rsid w:val="009940ED"/>
    <w:rsid w:val="00994CA9"/>
    <w:rsid w:val="00996359"/>
    <w:rsid w:val="00996656"/>
    <w:rsid w:val="009A1A85"/>
    <w:rsid w:val="009A37CB"/>
    <w:rsid w:val="009A3883"/>
    <w:rsid w:val="009B4964"/>
    <w:rsid w:val="009B6B59"/>
    <w:rsid w:val="009C2EBF"/>
    <w:rsid w:val="009C7F2D"/>
    <w:rsid w:val="009D3E37"/>
    <w:rsid w:val="009E0F6A"/>
    <w:rsid w:val="009E264D"/>
    <w:rsid w:val="009E3569"/>
    <w:rsid w:val="009E447B"/>
    <w:rsid w:val="009E75DC"/>
    <w:rsid w:val="009F4756"/>
    <w:rsid w:val="009F498A"/>
    <w:rsid w:val="009F5225"/>
    <w:rsid w:val="009F665F"/>
    <w:rsid w:val="00A00E09"/>
    <w:rsid w:val="00A0460F"/>
    <w:rsid w:val="00A06570"/>
    <w:rsid w:val="00A07481"/>
    <w:rsid w:val="00A11AF5"/>
    <w:rsid w:val="00A11B5B"/>
    <w:rsid w:val="00A141EE"/>
    <w:rsid w:val="00A1629C"/>
    <w:rsid w:val="00A21CFA"/>
    <w:rsid w:val="00A358CD"/>
    <w:rsid w:val="00A4137C"/>
    <w:rsid w:val="00A43E31"/>
    <w:rsid w:val="00A561DD"/>
    <w:rsid w:val="00A627C1"/>
    <w:rsid w:val="00A668D9"/>
    <w:rsid w:val="00A70C8B"/>
    <w:rsid w:val="00A7208A"/>
    <w:rsid w:val="00A774B7"/>
    <w:rsid w:val="00A77C48"/>
    <w:rsid w:val="00A8326C"/>
    <w:rsid w:val="00A83370"/>
    <w:rsid w:val="00A9254B"/>
    <w:rsid w:val="00A9462F"/>
    <w:rsid w:val="00A95D09"/>
    <w:rsid w:val="00A96B8C"/>
    <w:rsid w:val="00AA388B"/>
    <w:rsid w:val="00AA6D6C"/>
    <w:rsid w:val="00AB3476"/>
    <w:rsid w:val="00AC4998"/>
    <w:rsid w:val="00AC4D04"/>
    <w:rsid w:val="00AC5B4B"/>
    <w:rsid w:val="00AC5ED0"/>
    <w:rsid w:val="00AC76DE"/>
    <w:rsid w:val="00AC7FA1"/>
    <w:rsid w:val="00AD032E"/>
    <w:rsid w:val="00AD133B"/>
    <w:rsid w:val="00AD448E"/>
    <w:rsid w:val="00AD6866"/>
    <w:rsid w:val="00AD6E97"/>
    <w:rsid w:val="00AE02D1"/>
    <w:rsid w:val="00AE2770"/>
    <w:rsid w:val="00AE6319"/>
    <w:rsid w:val="00AF1BEA"/>
    <w:rsid w:val="00B01F46"/>
    <w:rsid w:val="00B05338"/>
    <w:rsid w:val="00B10F9F"/>
    <w:rsid w:val="00B11FE2"/>
    <w:rsid w:val="00B149E9"/>
    <w:rsid w:val="00B17EBD"/>
    <w:rsid w:val="00B34B92"/>
    <w:rsid w:val="00B45EA7"/>
    <w:rsid w:val="00B57630"/>
    <w:rsid w:val="00B6002F"/>
    <w:rsid w:val="00B6004B"/>
    <w:rsid w:val="00B64E4B"/>
    <w:rsid w:val="00B674F0"/>
    <w:rsid w:val="00B67F01"/>
    <w:rsid w:val="00B70F99"/>
    <w:rsid w:val="00B755B6"/>
    <w:rsid w:val="00B75AA6"/>
    <w:rsid w:val="00B82364"/>
    <w:rsid w:val="00B86037"/>
    <w:rsid w:val="00B91BBD"/>
    <w:rsid w:val="00B927F4"/>
    <w:rsid w:val="00B948CA"/>
    <w:rsid w:val="00B97A1D"/>
    <w:rsid w:val="00B97AD9"/>
    <w:rsid w:val="00BA08BA"/>
    <w:rsid w:val="00BA191F"/>
    <w:rsid w:val="00BA4469"/>
    <w:rsid w:val="00BA6442"/>
    <w:rsid w:val="00BD4EF2"/>
    <w:rsid w:val="00BD5984"/>
    <w:rsid w:val="00BE177B"/>
    <w:rsid w:val="00BE3160"/>
    <w:rsid w:val="00BE3360"/>
    <w:rsid w:val="00BE431C"/>
    <w:rsid w:val="00BE5EF7"/>
    <w:rsid w:val="00BE732C"/>
    <w:rsid w:val="00BF0D29"/>
    <w:rsid w:val="00BF25D9"/>
    <w:rsid w:val="00BF6993"/>
    <w:rsid w:val="00C01E0E"/>
    <w:rsid w:val="00C04228"/>
    <w:rsid w:val="00C07EF8"/>
    <w:rsid w:val="00C11658"/>
    <w:rsid w:val="00C1486F"/>
    <w:rsid w:val="00C151DE"/>
    <w:rsid w:val="00C16B96"/>
    <w:rsid w:val="00C2008C"/>
    <w:rsid w:val="00C3431A"/>
    <w:rsid w:val="00C34645"/>
    <w:rsid w:val="00C3536D"/>
    <w:rsid w:val="00C401A9"/>
    <w:rsid w:val="00C428CC"/>
    <w:rsid w:val="00C44D2F"/>
    <w:rsid w:val="00C50001"/>
    <w:rsid w:val="00C57520"/>
    <w:rsid w:val="00C65B78"/>
    <w:rsid w:val="00C718FA"/>
    <w:rsid w:val="00C7676F"/>
    <w:rsid w:val="00C7698E"/>
    <w:rsid w:val="00C81113"/>
    <w:rsid w:val="00C817C2"/>
    <w:rsid w:val="00C923BC"/>
    <w:rsid w:val="00CA1AC4"/>
    <w:rsid w:val="00CA6D4A"/>
    <w:rsid w:val="00CC2438"/>
    <w:rsid w:val="00CC67DB"/>
    <w:rsid w:val="00CD1817"/>
    <w:rsid w:val="00CE2E4F"/>
    <w:rsid w:val="00D0139A"/>
    <w:rsid w:val="00D01FBD"/>
    <w:rsid w:val="00D05542"/>
    <w:rsid w:val="00D07B0A"/>
    <w:rsid w:val="00D134E1"/>
    <w:rsid w:val="00D20802"/>
    <w:rsid w:val="00D252BC"/>
    <w:rsid w:val="00D30958"/>
    <w:rsid w:val="00D373D0"/>
    <w:rsid w:val="00D40D44"/>
    <w:rsid w:val="00D427A8"/>
    <w:rsid w:val="00D4514A"/>
    <w:rsid w:val="00D57A34"/>
    <w:rsid w:val="00D644FA"/>
    <w:rsid w:val="00D675B1"/>
    <w:rsid w:val="00D70538"/>
    <w:rsid w:val="00D70E8B"/>
    <w:rsid w:val="00D73330"/>
    <w:rsid w:val="00D76A30"/>
    <w:rsid w:val="00D7769D"/>
    <w:rsid w:val="00D82600"/>
    <w:rsid w:val="00D860B8"/>
    <w:rsid w:val="00D927DE"/>
    <w:rsid w:val="00D9376F"/>
    <w:rsid w:val="00D955BA"/>
    <w:rsid w:val="00D95E53"/>
    <w:rsid w:val="00D96961"/>
    <w:rsid w:val="00D97371"/>
    <w:rsid w:val="00D97A5E"/>
    <w:rsid w:val="00DA312B"/>
    <w:rsid w:val="00DA4497"/>
    <w:rsid w:val="00DA5A47"/>
    <w:rsid w:val="00DA608A"/>
    <w:rsid w:val="00DA6A9A"/>
    <w:rsid w:val="00DA7C47"/>
    <w:rsid w:val="00DB07E2"/>
    <w:rsid w:val="00DB0CD9"/>
    <w:rsid w:val="00DB4FBE"/>
    <w:rsid w:val="00DC5CC5"/>
    <w:rsid w:val="00DD5EBE"/>
    <w:rsid w:val="00DD7954"/>
    <w:rsid w:val="00DE0CA1"/>
    <w:rsid w:val="00DE2532"/>
    <w:rsid w:val="00DE26DA"/>
    <w:rsid w:val="00DE51F3"/>
    <w:rsid w:val="00DF00F5"/>
    <w:rsid w:val="00DF0365"/>
    <w:rsid w:val="00DF1624"/>
    <w:rsid w:val="00DF1884"/>
    <w:rsid w:val="00DF4023"/>
    <w:rsid w:val="00DF616A"/>
    <w:rsid w:val="00E00EE4"/>
    <w:rsid w:val="00E0529F"/>
    <w:rsid w:val="00E05DE9"/>
    <w:rsid w:val="00E07BCC"/>
    <w:rsid w:val="00E11581"/>
    <w:rsid w:val="00E13E80"/>
    <w:rsid w:val="00E17EAC"/>
    <w:rsid w:val="00E210FD"/>
    <w:rsid w:val="00E21C0F"/>
    <w:rsid w:val="00E27C42"/>
    <w:rsid w:val="00E32B32"/>
    <w:rsid w:val="00E41963"/>
    <w:rsid w:val="00E43714"/>
    <w:rsid w:val="00E46E5F"/>
    <w:rsid w:val="00E5193A"/>
    <w:rsid w:val="00E52C36"/>
    <w:rsid w:val="00E565B5"/>
    <w:rsid w:val="00E612C5"/>
    <w:rsid w:val="00E64CA0"/>
    <w:rsid w:val="00E65E1C"/>
    <w:rsid w:val="00E65ECB"/>
    <w:rsid w:val="00E67EF8"/>
    <w:rsid w:val="00E86F4A"/>
    <w:rsid w:val="00E96188"/>
    <w:rsid w:val="00EA0387"/>
    <w:rsid w:val="00EA50BC"/>
    <w:rsid w:val="00EA6FDD"/>
    <w:rsid w:val="00EB6D7D"/>
    <w:rsid w:val="00EC3979"/>
    <w:rsid w:val="00EC45A7"/>
    <w:rsid w:val="00EC46B7"/>
    <w:rsid w:val="00EC6DAB"/>
    <w:rsid w:val="00ED0240"/>
    <w:rsid w:val="00ED181A"/>
    <w:rsid w:val="00ED1DFC"/>
    <w:rsid w:val="00ED293B"/>
    <w:rsid w:val="00ED5F8C"/>
    <w:rsid w:val="00ED7877"/>
    <w:rsid w:val="00EF0AB0"/>
    <w:rsid w:val="00EF3A1B"/>
    <w:rsid w:val="00EF5832"/>
    <w:rsid w:val="00F0238D"/>
    <w:rsid w:val="00F0724E"/>
    <w:rsid w:val="00F139AB"/>
    <w:rsid w:val="00F14B10"/>
    <w:rsid w:val="00F209FB"/>
    <w:rsid w:val="00F21100"/>
    <w:rsid w:val="00F21939"/>
    <w:rsid w:val="00F24F4F"/>
    <w:rsid w:val="00F31108"/>
    <w:rsid w:val="00F32750"/>
    <w:rsid w:val="00F32DEA"/>
    <w:rsid w:val="00F355F0"/>
    <w:rsid w:val="00F41AFE"/>
    <w:rsid w:val="00F42D69"/>
    <w:rsid w:val="00F442D3"/>
    <w:rsid w:val="00F44357"/>
    <w:rsid w:val="00F447DC"/>
    <w:rsid w:val="00F506E5"/>
    <w:rsid w:val="00F51033"/>
    <w:rsid w:val="00F51413"/>
    <w:rsid w:val="00F524A0"/>
    <w:rsid w:val="00F574C1"/>
    <w:rsid w:val="00F57BAD"/>
    <w:rsid w:val="00F60459"/>
    <w:rsid w:val="00F61088"/>
    <w:rsid w:val="00F63475"/>
    <w:rsid w:val="00F63A6A"/>
    <w:rsid w:val="00F63CF5"/>
    <w:rsid w:val="00F8045E"/>
    <w:rsid w:val="00F8628B"/>
    <w:rsid w:val="00F86778"/>
    <w:rsid w:val="00F9006B"/>
    <w:rsid w:val="00F962F3"/>
    <w:rsid w:val="00FA4D58"/>
    <w:rsid w:val="00FA6A0C"/>
    <w:rsid w:val="00FA6ABD"/>
    <w:rsid w:val="00FB2BA1"/>
    <w:rsid w:val="00FB41C3"/>
    <w:rsid w:val="00FC40C8"/>
    <w:rsid w:val="00FC4F85"/>
    <w:rsid w:val="00FC748D"/>
    <w:rsid w:val="00FD0DA0"/>
    <w:rsid w:val="00FD25A1"/>
    <w:rsid w:val="00FD4B55"/>
    <w:rsid w:val="00FD5E2E"/>
    <w:rsid w:val="00FD78DA"/>
    <w:rsid w:val="00FD7915"/>
    <w:rsid w:val="00FE2DCA"/>
    <w:rsid w:val="00FF1C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DD3DD"/>
  <w15:docId w15:val="{249CCE61-09BB-4CE5-A04B-C0E8502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D67"/>
    <w:pPr>
      <w:spacing w:after="200" w:line="276" w:lineRule="auto"/>
    </w:pPr>
    <w:rPr>
      <w:rFonts w:eastAsia="Times New Roman"/>
      <w:sz w:val="22"/>
      <w:szCs w:val="22"/>
      <w:lang w:eastAsia="en-US"/>
    </w:rPr>
  </w:style>
  <w:style w:type="paragraph" w:styleId="1">
    <w:name w:val="heading 1"/>
    <w:basedOn w:val="a"/>
    <w:next w:val="a"/>
    <w:link w:val="10"/>
    <w:uiPriority w:val="99"/>
    <w:qFormat/>
    <w:rsid w:val="00127D67"/>
    <w:pPr>
      <w:keepNext/>
      <w:spacing w:after="0" w:line="240" w:lineRule="auto"/>
      <w:jc w:val="both"/>
      <w:outlineLvl w:val="0"/>
    </w:pPr>
    <w:rPr>
      <w:rFonts w:ascii="Times New Roman" w:eastAsia="Calibri" w:hAnsi="Times New Roman"/>
      <w:sz w:val="20"/>
      <w:szCs w:val="20"/>
      <w:lang w:eastAsia="ru-RU"/>
    </w:rPr>
  </w:style>
  <w:style w:type="paragraph" w:styleId="2">
    <w:name w:val="heading 2"/>
    <w:basedOn w:val="a"/>
    <w:next w:val="a"/>
    <w:link w:val="20"/>
    <w:uiPriority w:val="99"/>
    <w:qFormat/>
    <w:rsid w:val="00127D67"/>
    <w:pPr>
      <w:keepNext/>
      <w:spacing w:after="0" w:line="240" w:lineRule="auto"/>
      <w:ind w:left="1418" w:hanging="1418"/>
      <w:jc w:val="center"/>
      <w:outlineLvl w:val="1"/>
    </w:pPr>
    <w:rPr>
      <w:rFonts w:ascii="Times New Roman" w:eastAsia="Calibri" w:hAnsi="Times New Roman"/>
      <w:b/>
      <w:sz w:val="20"/>
      <w:szCs w:val="20"/>
      <w:u w:val="single"/>
      <w:lang w:eastAsia="ru-RU"/>
    </w:rPr>
  </w:style>
  <w:style w:type="paragraph" w:styleId="3">
    <w:name w:val="heading 3"/>
    <w:basedOn w:val="a"/>
    <w:next w:val="a"/>
    <w:link w:val="30"/>
    <w:uiPriority w:val="99"/>
    <w:qFormat/>
    <w:locked/>
    <w:rsid w:val="00142EFF"/>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9"/>
    <w:qFormat/>
    <w:locked/>
    <w:rsid w:val="00A06570"/>
    <w:pPr>
      <w:keepNext/>
      <w:keepLines/>
      <w:spacing w:before="40" w:after="0"/>
      <w:outlineLvl w:val="3"/>
    </w:pPr>
    <w:rPr>
      <w:rFonts w:ascii="Cambria" w:hAnsi="Cambria"/>
      <w:i/>
      <w:iCs/>
      <w:color w:val="365F91"/>
    </w:rPr>
  </w:style>
  <w:style w:type="paragraph" w:styleId="7">
    <w:name w:val="heading 7"/>
    <w:basedOn w:val="a"/>
    <w:next w:val="a"/>
    <w:link w:val="70"/>
    <w:uiPriority w:val="99"/>
    <w:qFormat/>
    <w:rsid w:val="00127D67"/>
    <w:pPr>
      <w:spacing w:before="240" w:after="60" w:line="240" w:lineRule="auto"/>
      <w:outlineLvl w:val="6"/>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27D67"/>
    <w:rPr>
      <w:rFonts w:ascii="Times New Roman" w:hAnsi="Times New Roman" w:cs="Times New Roman"/>
      <w:sz w:val="20"/>
      <w:lang w:eastAsia="ru-RU"/>
    </w:rPr>
  </w:style>
  <w:style w:type="character" w:customStyle="1" w:styleId="20">
    <w:name w:val="Заголовок 2 Знак"/>
    <w:link w:val="2"/>
    <w:uiPriority w:val="99"/>
    <w:locked/>
    <w:rsid w:val="00127D67"/>
    <w:rPr>
      <w:rFonts w:ascii="Times New Roman" w:hAnsi="Times New Roman" w:cs="Times New Roman"/>
      <w:b/>
      <w:sz w:val="20"/>
      <w:u w:val="single"/>
      <w:lang w:eastAsia="ru-RU"/>
    </w:rPr>
  </w:style>
  <w:style w:type="character" w:customStyle="1" w:styleId="30">
    <w:name w:val="Заголовок 3 Знак"/>
    <w:link w:val="3"/>
    <w:uiPriority w:val="99"/>
    <w:semiHidden/>
    <w:locked/>
    <w:rsid w:val="00142EFF"/>
    <w:rPr>
      <w:rFonts w:ascii="Cambria" w:hAnsi="Cambria" w:cs="Times New Roman"/>
      <w:color w:val="243F60"/>
      <w:sz w:val="24"/>
      <w:szCs w:val="24"/>
      <w:lang w:eastAsia="en-US"/>
    </w:rPr>
  </w:style>
  <w:style w:type="character" w:customStyle="1" w:styleId="40">
    <w:name w:val="Заголовок 4 Знак"/>
    <w:link w:val="4"/>
    <w:uiPriority w:val="99"/>
    <w:locked/>
    <w:rsid w:val="00A06570"/>
    <w:rPr>
      <w:rFonts w:ascii="Cambria" w:hAnsi="Cambria" w:cs="Times New Roman"/>
      <w:i/>
      <w:iCs/>
      <w:color w:val="365F91"/>
      <w:sz w:val="22"/>
      <w:szCs w:val="22"/>
      <w:lang w:eastAsia="en-US"/>
    </w:rPr>
  </w:style>
  <w:style w:type="character" w:customStyle="1" w:styleId="70">
    <w:name w:val="Заголовок 7 Знак"/>
    <w:link w:val="7"/>
    <w:uiPriority w:val="99"/>
    <w:locked/>
    <w:rsid w:val="00127D67"/>
    <w:rPr>
      <w:rFonts w:ascii="Times New Roman" w:hAnsi="Times New Roman" w:cs="Times New Roman"/>
      <w:sz w:val="24"/>
    </w:rPr>
  </w:style>
  <w:style w:type="paragraph" w:customStyle="1" w:styleId="11">
    <w:name w:val="Абзац списка1"/>
    <w:basedOn w:val="a"/>
    <w:uiPriority w:val="99"/>
    <w:rsid w:val="00127D67"/>
    <w:pPr>
      <w:ind w:left="720"/>
      <w:contextualSpacing/>
    </w:pPr>
  </w:style>
  <w:style w:type="paragraph" w:styleId="a3">
    <w:name w:val="Body Text Indent"/>
    <w:basedOn w:val="a"/>
    <w:link w:val="a4"/>
    <w:uiPriority w:val="99"/>
    <w:rsid w:val="00127D67"/>
    <w:pPr>
      <w:spacing w:after="0" w:line="240" w:lineRule="auto"/>
      <w:ind w:left="1418" w:hanging="1418"/>
      <w:jc w:val="both"/>
    </w:pPr>
    <w:rPr>
      <w:rFonts w:ascii="Times New Roman" w:eastAsia="Calibri" w:hAnsi="Times New Roman"/>
      <w:sz w:val="20"/>
      <w:szCs w:val="20"/>
      <w:lang w:eastAsia="ru-RU"/>
    </w:rPr>
  </w:style>
  <w:style w:type="character" w:customStyle="1" w:styleId="a4">
    <w:name w:val="Основной текст с отступом Знак"/>
    <w:link w:val="a3"/>
    <w:uiPriority w:val="99"/>
    <w:locked/>
    <w:rsid w:val="00127D67"/>
    <w:rPr>
      <w:rFonts w:ascii="Times New Roman" w:hAnsi="Times New Roman" w:cs="Times New Roman"/>
      <w:sz w:val="20"/>
      <w:lang w:eastAsia="ru-RU"/>
    </w:rPr>
  </w:style>
  <w:style w:type="paragraph" w:styleId="a5">
    <w:name w:val="Body Text"/>
    <w:basedOn w:val="a"/>
    <w:link w:val="a6"/>
    <w:uiPriority w:val="99"/>
    <w:rsid w:val="00127D67"/>
    <w:pPr>
      <w:spacing w:after="120" w:line="240" w:lineRule="auto"/>
    </w:pPr>
    <w:rPr>
      <w:rFonts w:ascii="Times New Roman" w:eastAsia="Calibri" w:hAnsi="Times New Roman"/>
      <w:sz w:val="24"/>
      <w:szCs w:val="24"/>
      <w:lang w:eastAsia="ru-RU"/>
    </w:rPr>
  </w:style>
  <w:style w:type="character" w:customStyle="1" w:styleId="a6">
    <w:name w:val="Основной текст Знак"/>
    <w:link w:val="a5"/>
    <w:uiPriority w:val="99"/>
    <w:locked/>
    <w:rsid w:val="00127D67"/>
    <w:rPr>
      <w:rFonts w:ascii="Times New Roman" w:hAnsi="Times New Roman" w:cs="Times New Roman"/>
      <w:sz w:val="24"/>
    </w:rPr>
  </w:style>
  <w:style w:type="table" w:styleId="a7">
    <w:name w:val="Table Grid"/>
    <w:basedOn w:val="a1"/>
    <w:uiPriority w:val="99"/>
    <w:rsid w:val="00D373D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uiPriority w:val="99"/>
    <w:rsid w:val="00435C3C"/>
    <w:pPr>
      <w:spacing w:before="100" w:beforeAutospacing="1" w:after="100" w:afterAutospacing="1" w:line="240" w:lineRule="auto"/>
    </w:pPr>
    <w:rPr>
      <w:rFonts w:ascii="Tahoma" w:hAnsi="Tahoma"/>
      <w:sz w:val="20"/>
      <w:szCs w:val="20"/>
      <w:lang w:val="en-US"/>
    </w:rPr>
  </w:style>
  <w:style w:type="paragraph" w:styleId="a9">
    <w:name w:val="footer"/>
    <w:basedOn w:val="a"/>
    <w:link w:val="aa"/>
    <w:uiPriority w:val="99"/>
    <w:rsid w:val="00791C34"/>
    <w:pPr>
      <w:tabs>
        <w:tab w:val="center" w:pos="4677"/>
        <w:tab w:val="right" w:pos="9355"/>
      </w:tabs>
    </w:pPr>
  </w:style>
  <w:style w:type="character" w:customStyle="1" w:styleId="aa">
    <w:name w:val="Нижний колонтитул Знак"/>
    <w:link w:val="a9"/>
    <w:uiPriority w:val="99"/>
    <w:semiHidden/>
    <w:locked/>
    <w:rsid w:val="00C817C2"/>
    <w:rPr>
      <w:rFonts w:eastAsia="Times New Roman" w:cs="Times New Roman"/>
      <w:lang w:eastAsia="en-US"/>
    </w:rPr>
  </w:style>
  <w:style w:type="character" w:styleId="ab">
    <w:name w:val="page number"/>
    <w:uiPriority w:val="99"/>
    <w:rsid w:val="00791C34"/>
    <w:rPr>
      <w:rFonts w:cs="Times New Roman"/>
    </w:rPr>
  </w:style>
  <w:style w:type="paragraph" w:styleId="ac">
    <w:name w:val="header"/>
    <w:basedOn w:val="a"/>
    <w:link w:val="ad"/>
    <w:uiPriority w:val="99"/>
    <w:rsid w:val="00791C34"/>
    <w:pPr>
      <w:tabs>
        <w:tab w:val="center" w:pos="4677"/>
        <w:tab w:val="right" w:pos="9355"/>
      </w:tabs>
    </w:pPr>
  </w:style>
  <w:style w:type="character" w:customStyle="1" w:styleId="ad">
    <w:name w:val="Верхний колонтитул Знак"/>
    <w:link w:val="ac"/>
    <w:uiPriority w:val="99"/>
    <w:semiHidden/>
    <w:locked/>
    <w:rsid w:val="00C817C2"/>
    <w:rPr>
      <w:rFonts w:eastAsia="Times New Roman" w:cs="Times New Roman"/>
      <w:lang w:eastAsia="en-US"/>
    </w:rPr>
  </w:style>
  <w:style w:type="paragraph" w:customStyle="1" w:styleId="Default">
    <w:name w:val="Default"/>
    <w:uiPriority w:val="99"/>
    <w:rsid w:val="00DE2532"/>
    <w:pPr>
      <w:autoSpaceDE w:val="0"/>
      <w:autoSpaceDN w:val="0"/>
      <w:adjustRightInd w:val="0"/>
    </w:pPr>
    <w:rPr>
      <w:rFonts w:ascii="Times New Roman" w:hAnsi="Times New Roman"/>
      <w:color w:val="000000"/>
      <w:sz w:val="24"/>
      <w:szCs w:val="24"/>
    </w:rPr>
  </w:style>
  <w:style w:type="character" w:styleId="ae">
    <w:name w:val="Hyperlink"/>
    <w:uiPriority w:val="99"/>
    <w:rsid w:val="00142EFF"/>
    <w:rPr>
      <w:rFonts w:cs="Times New Roman"/>
      <w:color w:val="0000FF"/>
      <w:u w:val="single"/>
    </w:rPr>
  </w:style>
  <w:style w:type="paragraph" w:customStyle="1" w:styleId="21">
    <w:name w:val="Абзац списка2"/>
    <w:basedOn w:val="a"/>
    <w:link w:val="af"/>
    <w:uiPriority w:val="99"/>
    <w:rsid w:val="006E7F51"/>
    <w:pPr>
      <w:spacing w:after="0" w:line="240" w:lineRule="auto"/>
      <w:ind w:left="708"/>
    </w:pPr>
    <w:rPr>
      <w:rFonts w:eastAsia="Calibri"/>
      <w:sz w:val="24"/>
      <w:szCs w:val="20"/>
      <w:lang w:eastAsia="ru-RU"/>
    </w:rPr>
  </w:style>
  <w:style w:type="character" w:customStyle="1" w:styleId="af">
    <w:name w:val="Абзац списка Знак"/>
    <w:link w:val="21"/>
    <w:uiPriority w:val="99"/>
    <w:locked/>
    <w:rsid w:val="006E7F51"/>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4306">
      <w:bodyDiv w:val="1"/>
      <w:marLeft w:val="0"/>
      <w:marRight w:val="0"/>
      <w:marTop w:val="0"/>
      <w:marBottom w:val="0"/>
      <w:divBdr>
        <w:top w:val="none" w:sz="0" w:space="0" w:color="auto"/>
        <w:left w:val="none" w:sz="0" w:space="0" w:color="auto"/>
        <w:bottom w:val="none" w:sz="0" w:space="0" w:color="auto"/>
        <w:right w:val="none" w:sz="0" w:space="0" w:color="auto"/>
      </w:divBdr>
    </w:div>
    <w:div w:id="1153987249">
      <w:marLeft w:val="0"/>
      <w:marRight w:val="0"/>
      <w:marTop w:val="0"/>
      <w:marBottom w:val="0"/>
      <w:divBdr>
        <w:top w:val="none" w:sz="0" w:space="0" w:color="auto"/>
        <w:left w:val="none" w:sz="0" w:space="0" w:color="auto"/>
        <w:bottom w:val="none" w:sz="0" w:space="0" w:color="auto"/>
        <w:right w:val="none" w:sz="0" w:space="0" w:color="auto"/>
      </w:divBdr>
      <w:divsChild>
        <w:div w:id="1153987244">
          <w:marLeft w:val="0"/>
          <w:marRight w:val="0"/>
          <w:marTop w:val="0"/>
          <w:marBottom w:val="0"/>
          <w:divBdr>
            <w:top w:val="inset" w:sz="2" w:space="0" w:color="auto"/>
            <w:left w:val="inset" w:sz="2" w:space="1" w:color="auto"/>
            <w:bottom w:val="inset" w:sz="2" w:space="0" w:color="auto"/>
            <w:right w:val="inset" w:sz="2" w:space="1" w:color="auto"/>
          </w:divBdr>
        </w:div>
      </w:divsChild>
    </w:div>
    <w:div w:id="1153987250">
      <w:marLeft w:val="0"/>
      <w:marRight w:val="0"/>
      <w:marTop w:val="0"/>
      <w:marBottom w:val="0"/>
      <w:divBdr>
        <w:top w:val="none" w:sz="0" w:space="0" w:color="auto"/>
        <w:left w:val="none" w:sz="0" w:space="0" w:color="auto"/>
        <w:bottom w:val="none" w:sz="0" w:space="0" w:color="auto"/>
        <w:right w:val="none" w:sz="0" w:space="0" w:color="auto"/>
      </w:divBdr>
      <w:divsChild>
        <w:div w:id="1153987263">
          <w:marLeft w:val="0"/>
          <w:marRight w:val="0"/>
          <w:marTop w:val="0"/>
          <w:marBottom w:val="0"/>
          <w:divBdr>
            <w:top w:val="inset" w:sz="2" w:space="0" w:color="auto"/>
            <w:left w:val="inset" w:sz="2" w:space="1" w:color="auto"/>
            <w:bottom w:val="inset" w:sz="2" w:space="0" w:color="auto"/>
            <w:right w:val="inset" w:sz="2" w:space="1" w:color="auto"/>
          </w:divBdr>
        </w:div>
      </w:divsChild>
    </w:div>
    <w:div w:id="1153987253">
      <w:marLeft w:val="0"/>
      <w:marRight w:val="0"/>
      <w:marTop w:val="0"/>
      <w:marBottom w:val="0"/>
      <w:divBdr>
        <w:top w:val="none" w:sz="0" w:space="0" w:color="auto"/>
        <w:left w:val="none" w:sz="0" w:space="0" w:color="auto"/>
        <w:bottom w:val="none" w:sz="0" w:space="0" w:color="auto"/>
        <w:right w:val="none" w:sz="0" w:space="0" w:color="auto"/>
      </w:divBdr>
    </w:div>
    <w:div w:id="1153987255">
      <w:marLeft w:val="0"/>
      <w:marRight w:val="0"/>
      <w:marTop w:val="0"/>
      <w:marBottom w:val="0"/>
      <w:divBdr>
        <w:top w:val="none" w:sz="0" w:space="0" w:color="auto"/>
        <w:left w:val="none" w:sz="0" w:space="0" w:color="auto"/>
        <w:bottom w:val="none" w:sz="0" w:space="0" w:color="auto"/>
        <w:right w:val="none" w:sz="0" w:space="0" w:color="auto"/>
      </w:divBdr>
      <w:divsChild>
        <w:div w:id="1153987245">
          <w:marLeft w:val="0"/>
          <w:marRight w:val="0"/>
          <w:marTop w:val="0"/>
          <w:marBottom w:val="0"/>
          <w:divBdr>
            <w:top w:val="inset" w:sz="2" w:space="0" w:color="auto"/>
            <w:left w:val="inset" w:sz="2" w:space="1" w:color="auto"/>
            <w:bottom w:val="inset" w:sz="2" w:space="0" w:color="auto"/>
            <w:right w:val="inset" w:sz="2" w:space="1" w:color="auto"/>
          </w:divBdr>
        </w:div>
        <w:div w:id="1153987262">
          <w:marLeft w:val="0"/>
          <w:marRight w:val="0"/>
          <w:marTop w:val="0"/>
          <w:marBottom w:val="0"/>
          <w:divBdr>
            <w:top w:val="inset" w:sz="2" w:space="0" w:color="auto"/>
            <w:left w:val="inset" w:sz="2" w:space="1" w:color="auto"/>
            <w:bottom w:val="inset" w:sz="2" w:space="0" w:color="auto"/>
            <w:right w:val="inset" w:sz="2" w:space="1" w:color="auto"/>
          </w:divBdr>
        </w:div>
      </w:divsChild>
    </w:div>
    <w:div w:id="1153987261">
      <w:marLeft w:val="0"/>
      <w:marRight w:val="0"/>
      <w:marTop w:val="0"/>
      <w:marBottom w:val="0"/>
      <w:divBdr>
        <w:top w:val="none" w:sz="0" w:space="0" w:color="auto"/>
        <w:left w:val="none" w:sz="0" w:space="0" w:color="auto"/>
        <w:bottom w:val="none" w:sz="0" w:space="0" w:color="auto"/>
        <w:right w:val="none" w:sz="0" w:space="0" w:color="auto"/>
      </w:divBdr>
      <w:divsChild>
        <w:div w:id="1153987251">
          <w:marLeft w:val="0"/>
          <w:marRight w:val="0"/>
          <w:marTop w:val="0"/>
          <w:marBottom w:val="0"/>
          <w:divBdr>
            <w:top w:val="none" w:sz="0" w:space="0" w:color="auto"/>
            <w:left w:val="none" w:sz="0" w:space="0" w:color="auto"/>
            <w:bottom w:val="none" w:sz="0" w:space="0" w:color="auto"/>
            <w:right w:val="none" w:sz="0" w:space="0" w:color="auto"/>
          </w:divBdr>
          <w:divsChild>
            <w:div w:id="1153987246">
              <w:marLeft w:val="0"/>
              <w:marRight w:val="0"/>
              <w:marTop w:val="0"/>
              <w:marBottom w:val="0"/>
              <w:divBdr>
                <w:top w:val="none" w:sz="0" w:space="0" w:color="auto"/>
                <w:left w:val="none" w:sz="0" w:space="0" w:color="auto"/>
                <w:bottom w:val="none" w:sz="0" w:space="0" w:color="auto"/>
                <w:right w:val="none" w:sz="0" w:space="0" w:color="auto"/>
              </w:divBdr>
              <w:divsChild>
                <w:div w:id="1153987243">
                  <w:marLeft w:val="0"/>
                  <w:marRight w:val="0"/>
                  <w:marTop w:val="0"/>
                  <w:marBottom w:val="0"/>
                  <w:divBdr>
                    <w:top w:val="double" w:sz="4" w:space="0" w:color="C2C2C2"/>
                    <w:left w:val="double" w:sz="4" w:space="0" w:color="C2C2C2"/>
                    <w:bottom w:val="double" w:sz="4" w:space="0" w:color="C2C2C2"/>
                    <w:right w:val="double" w:sz="4" w:space="0" w:color="C2C2C2"/>
                  </w:divBdr>
                </w:div>
                <w:div w:id="1153987257">
                  <w:marLeft w:val="0"/>
                  <w:marRight w:val="0"/>
                  <w:marTop w:val="0"/>
                  <w:marBottom w:val="0"/>
                  <w:divBdr>
                    <w:top w:val="double" w:sz="4" w:space="0" w:color="C2C2C2"/>
                    <w:left w:val="double" w:sz="4" w:space="0" w:color="C2C2C2"/>
                    <w:bottom w:val="double" w:sz="4" w:space="0" w:color="C2C2C2"/>
                    <w:right w:val="double" w:sz="4" w:space="0" w:color="C2C2C2"/>
                  </w:divBdr>
                </w:div>
                <w:div w:id="1153987260">
                  <w:marLeft w:val="0"/>
                  <w:marRight w:val="0"/>
                  <w:marTop w:val="0"/>
                  <w:marBottom w:val="0"/>
                  <w:divBdr>
                    <w:top w:val="double" w:sz="4" w:space="0" w:color="C2C2C2"/>
                    <w:left w:val="double" w:sz="4" w:space="0" w:color="C2C2C2"/>
                    <w:bottom w:val="double" w:sz="4" w:space="0" w:color="C2C2C2"/>
                    <w:right w:val="double" w:sz="4" w:space="0" w:color="C2C2C2"/>
                  </w:divBdr>
                </w:div>
              </w:divsChild>
            </w:div>
          </w:divsChild>
        </w:div>
        <w:div w:id="1153987259">
          <w:marLeft w:val="0"/>
          <w:marRight w:val="0"/>
          <w:marTop w:val="0"/>
          <w:marBottom w:val="0"/>
          <w:divBdr>
            <w:top w:val="none" w:sz="0" w:space="0" w:color="auto"/>
            <w:left w:val="none" w:sz="0" w:space="0" w:color="auto"/>
            <w:bottom w:val="none" w:sz="0" w:space="0" w:color="auto"/>
            <w:right w:val="none" w:sz="0" w:space="0" w:color="auto"/>
          </w:divBdr>
          <w:divsChild>
            <w:div w:id="1153987247">
              <w:marLeft w:val="0"/>
              <w:marRight w:val="0"/>
              <w:marTop w:val="0"/>
              <w:marBottom w:val="0"/>
              <w:divBdr>
                <w:top w:val="dotted" w:sz="2" w:space="0" w:color="0094FF"/>
                <w:left w:val="dotted" w:sz="2" w:space="0" w:color="0094FF"/>
                <w:bottom w:val="dotted" w:sz="2" w:space="0" w:color="0094FF"/>
                <w:right w:val="dotted" w:sz="2" w:space="0" w:color="0094FF"/>
              </w:divBdr>
              <w:divsChild>
                <w:div w:id="1153987242">
                  <w:marLeft w:val="0"/>
                  <w:marRight w:val="0"/>
                  <w:marTop w:val="30"/>
                  <w:marBottom w:val="30"/>
                  <w:divBdr>
                    <w:top w:val="none" w:sz="0" w:space="0" w:color="auto"/>
                    <w:left w:val="none" w:sz="0" w:space="0" w:color="auto"/>
                    <w:bottom w:val="none" w:sz="0" w:space="0" w:color="auto"/>
                    <w:right w:val="none" w:sz="0" w:space="0" w:color="auto"/>
                  </w:divBdr>
                </w:div>
                <w:div w:id="11539872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53987264">
          <w:marLeft w:val="0"/>
          <w:marRight w:val="0"/>
          <w:marTop w:val="0"/>
          <w:marBottom w:val="150"/>
          <w:divBdr>
            <w:top w:val="none" w:sz="0" w:space="0" w:color="auto"/>
            <w:left w:val="none" w:sz="0" w:space="0" w:color="auto"/>
            <w:bottom w:val="none" w:sz="0" w:space="0" w:color="auto"/>
            <w:right w:val="none" w:sz="0" w:space="0" w:color="auto"/>
          </w:divBdr>
          <w:divsChild>
            <w:div w:id="1153987248">
              <w:marLeft w:val="0"/>
              <w:marRight w:val="0"/>
              <w:marTop w:val="0"/>
              <w:marBottom w:val="0"/>
              <w:divBdr>
                <w:top w:val="none" w:sz="0" w:space="0" w:color="auto"/>
                <w:left w:val="none" w:sz="0" w:space="0" w:color="auto"/>
                <w:bottom w:val="none" w:sz="0" w:space="0" w:color="auto"/>
                <w:right w:val="none" w:sz="0" w:space="0" w:color="auto"/>
              </w:divBdr>
            </w:div>
            <w:div w:id="1153987252">
              <w:marLeft w:val="0"/>
              <w:marRight w:val="0"/>
              <w:marTop w:val="0"/>
              <w:marBottom w:val="0"/>
              <w:divBdr>
                <w:top w:val="none" w:sz="0" w:space="0" w:color="auto"/>
                <w:left w:val="none" w:sz="0" w:space="0" w:color="auto"/>
                <w:bottom w:val="none" w:sz="0" w:space="0" w:color="auto"/>
                <w:right w:val="none" w:sz="0" w:space="0" w:color="auto"/>
              </w:divBdr>
              <w:divsChild>
                <w:div w:id="1153987258">
                  <w:marLeft w:val="75"/>
                  <w:marRight w:val="75"/>
                  <w:marTop w:val="0"/>
                  <w:marBottom w:val="75"/>
                  <w:divBdr>
                    <w:top w:val="none" w:sz="0" w:space="0" w:color="auto"/>
                    <w:left w:val="none" w:sz="0" w:space="0" w:color="auto"/>
                    <w:bottom w:val="none" w:sz="0" w:space="0" w:color="auto"/>
                    <w:right w:val="none" w:sz="0" w:space="0" w:color="auto"/>
                  </w:divBdr>
                  <w:divsChild>
                    <w:div w:id="11539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86265" TargetMode="External"/><Relationship Id="rId13" Type="http://schemas.openxmlformats.org/officeDocument/2006/relationships/hyperlink" Target="http://docs.cntd.ru/document/902286265" TargetMode="External"/><Relationship Id="rId18" Type="http://schemas.openxmlformats.org/officeDocument/2006/relationships/hyperlink" Target="http://www.studmedlib.ru/book/ISBN9785970438213.html"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docs.cntd.ru/document/902286265" TargetMode="External"/><Relationship Id="rId12" Type="http://schemas.openxmlformats.org/officeDocument/2006/relationships/hyperlink" Target="http://docs.cntd.ru/document/90228626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86265" TargetMode="External"/><Relationship Id="rId5" Type="http://schemas.openxmlformats.org/officeDocument/2006/relationships/footnotes" Target="footnotes.xml"/><Relationship Id="rId15" Type="http://schemas.openxmlformats.org/officeDocument/2006/relationships/hyperlink" Target="http://www.rg.ru/2012/04/11/minzdrav-dok.html" TargetMode="External"/><Relationship Id="rId23" Type="http://schemas.openxmlformats.org/officeDocument/2006/relationships/theme" Target="theme/theme1.xml"/><Relationship Id="rId10" Type="http://schemas.openxmlformats.org/officeDocument/2006/relationships/hyperlink" Target="http://docs.cntd.ru/document/902286265" TargetMode="External"/><Relationship Id="rId19" Type="http://schemas.openxmlformats.org/officeDocument/2006/relationships/hyperlink" Target="http://www.rg.ru/2012/04/11/minzdrav-dok.html" TargetMode="External"/><Relationship Id="rId4" Type="http://schemas.openxmlformats.org/officeDocument/2006/relationships/webSettings" Target="webSettings.xml"/><Relationship Id="rId9" Type="http://schemas.openxmlformats.org/officeDocument/2006/relationships/hyperlink" Target="http://docs.cntd.ru/document/902286265" TargetMode="External"/><Relationship Id="rId14" Type="http://schemas.openxmlformats.org/officeDocument/2006/relationships/hyperlink" Target="http://docs.cntd.ru/document/9022862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10242</Words>
  <Characters>58383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 ВЫСШЕГО ПРОФЕССИОНАЛЬНОГО ОБРАЗОВАНИЯ «ОРЕНБУРГСКАЯ ГОСУДАРСТВЕННАЯ МЕДИЦИНСКАЯ АКАДЕМИЯ МИНЗДРАВСОЦРАЗВИТИЯ РОССИЙСКОЙ ФЕДЕРАЦИИ»</vt:lpstr>
    </vt:vector>
  </TitlesOfParts>
  <Company>Microsoft</Company>
  <LinksUpToDate>false</LinksUpToDate>
  <CharactersWithSpaces>68489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 ВЫСШЕГО ПРОФЕССИОНАЛЬНОГО ОБРАЗОВАНИЯ «ОРЕНБУРГСКАЯ ГОСУДАРСТВЕННАЯ МЕДИЦИНСКАЯ АКАДЕМИЯ МИНЗДРАВСОЦРАЗВИТИЯ РОССИЙСКОЙ ФЕДЕРАЦИИ»</dc:title>
  <dc:subject/>
  <dc:creator>user</dc:creator>
  <cp:keywords/>
  <dc:description/>
  <cp:lastModifiedBy>hp-pc</cp:lastModifiedBy>
  <cp:revision>37</cp:revision>
  <cp:lastPrinted>2013-01-15T04:41:00Z</cp:lastPrinted>
  <dcterms:created xsi:type="dcterms:W3CDTF">2019-09-12T06:43:00Z</dcterms:created>
  <dcterms:modified xsi:type="dcterms:W3CDTF">2020-04-26T14:07:00Z</dcterms:modified>
</cp:coreProperties>
</file>